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aslik"/>
    <w:bookmarkStart w:id="1" w:name="_GoBack"/>
    <w:bookmarkEnd w:id="1"/>
    <w:p w:rsidR="009657AF" w:rsidRPr="006D7559" w:rsidRDefault="00A04341" w:rsidP="009657AF">
      <w:pPr>
        <w:tabs>
          <w:tab w:val="left" w:pos="284"/>
          <w:tab w:val="left" w:pos="567"/>
        </w:tabs>
        <w:jc w:val="center"/>
        <w:rPr>
          <w:rFonts w:ascii="Times New Roman" w:hAnsi="Times New Roman"/>
          <w:sz w:val="24"/>
        </w:rPr>
      </w:pPr>
      <w:sdt>
        <w:sdtPr>
          <w:id w:val="1837389476"/>
          <w:lock w:val="sdtContentLocked"/>
          <w:placeholder>
            <w:docPart w:val="DefaultPlaceholder_22675703"/>
          </w:placeholder>
          <w:showingPlcHdr/>
        </w:sdtPr>
        <w:sdtEndPr/>
        <w:sdtContent>
          <w:r w:rsidRPr="006D7559">
            <w:rPr>
              <w:rFonts w:ascii="Times New Roman" w:hAnsi="Times New Roman"/>
              <w:sz w:val="24"/>
            </w:rPr>
            <w:t>T.C.</w:t>
          </w:r>
        </w:sdtContent>
      </w:sdt>
      <w:bookmarkEnd w:id="0"/>
    </w:p>
    <w:bookmarkStart w:id="2" w:name="Baslik1"/>
    <w:p w:rsidR="009657AF" w:rsidRPr="006D7559" w:rsidRDefault="00A04341" w:rsidP="009657AF">
      <w:pPr>
        <w:tabs>
          <w:tab w:val="left" w:pos="284"/>
          <w:tab w:val="left" w:pos="567"/>
        </w:tabs>
        <w:jc w:val="center"/>
        <w:rPr>
          <w:rFonts w:ascii="Times New Roman" w:hAnsi="Times New Roman"/>
          <w:sz w:val="24"/>
        </w:rPr>
      </w:pPr>
      <w:sdt>
        <w:sdtPr>
          <w:id w:val="2072304510"/>
          <w:lock w:val="sdtContentLocked"/>
          <w:placeholder>
            <w:docPart w:val="DefaultPlaceholder_22675703"/>
          </w:placeholder>
          <w:showingPlcHdr/>
        </w:sdtPr>
        <w:sdtEndPr/>
        <w:sdtContent>
          <w:r w:rsidRPr="006D7559">
            <w:rPr>
              <w:rFonts w:ascii="Times New Roman" w:hAnsi="Times New Roman"/>
              <w:sz w:val="24"/>
            </w:rPr>
            <w:t>MİLLÎ SAVUNMA BAKANLIĞI</w:t>
          </w:r>
        </w:sdtContent>
      </w:sdt>
      <w:bookmarkEnd w:id="2"/>
    </w:p>
    <w:bookmarkStart w:id="3" w:name="Baslik2"/>
    <w:p w:rsidR="009657AF" w:rsidRPr="006D7559" w:rsidRDefault="00A04341" w:rsidP="009657AF">
      <w:pPr>
        <w:tabs>
          <w:tab w:val="left" w:pos="284"/>
          <w:tab w:val="left" w:pos="567"/>
        </w:tabs>
        <w:jc w:val="center"/>
        <w:rPr>
          <w:rFonts w:ascii="Times New Roman" w:hAnsi="Times New Roman"/>
          <w:sz w:val="24"/>
        </w:rPr>
      </w:pPr>
      <w:sdt>
        <w:sdtPr>
          <w:id w:val="418788812"/>
          <w:lock w:val="sdtContentLocked"/>
          <w:placeholder>
            <w:docPart w:val="DefaultPlaceholder_22675703"/>
          </w:placeholder>
          <w:showingPlcHdr/>
        </w:sdtPr>
        <w:sdtEndPr/>
        <w:sdtContent>
          <w:r w:rsidRPr="006D7559">
            <w:rPr>
              <w:rFonts w:ascii="Times New Roman" w:hAnsi="Times New Roman"/>
              <w:sz w:val="24"/>
            </w:rPr>
            <w:t>Hava Kuvvetleri Komutanlığı</w:t>
          </w:r>
        </w:sdtContent>
      </w:sdt>
      <w:bookmarkEnd w:id="3"/>
    </w:p>
    <w:bookmarkStart w:id="4" w:name="Baslik3"/>
    <w:p w:rsidR="009657AF" w:rsidRPr="006D7559" w:rsidRDefault="00A04341" w:rsidP="009657AF">
      <w:pPr>
        <w:tabs>
          <w:tab w:val="left" w:pos="284"/>
          <w:tab w:val="left" w:pos="567"/>
        </w:tabs>
        <w:jc w:val="center"/>
        <w:rPr>
          <w:rFonts w:ascii="Times New Roman" w:hAnsi="Times New Roman"/>
          <w:sz w:val="24"/>
        </w:rPr>
      </w:pPr>
      <w:sdt>
        <w:sdtPr>
          <w:id w:val="157436038"/>
          <w:lock w:val="sdtContentLocked"/>
          <w:placeholder>
            <w:docPart w:val="DefaultPlaceholder_22675703"/>
          </w:placeholder>
          <w:showingPlcHdr/>
        </w:sdtPr>
        <w:sdtEndPr/>
        <w:sdtContent>
          <w:r w:rsidRPr="006D7559">
            <w:rPr>
              <w:rFonts w:ascii="Times New Roman" w:hAnsi="Times New Roman"/>
              <w:sz w:val="24"/>
            </w:rPr>
            <w:t>Karargâh Destek Kıtalar Grup Komutanlığı</w:t>
          </w:r>
        </w:sdtContent>
      </w:sdt>
      <w:bookmarkEnd w:id="4"/>
    </w:p>
    <w:p w:rsidR="00011A9D" w:rsidRDefault="00011A9D" w:rsidP="006B21F9">
      <w:pPr>
        <w:tabs>
          <w:tab w:val="left" w:pos="284"/>
          <w:tab w:val="left" w:pos="567"/>
        </w:tabs>
        <w:jc w:val="center"/>
        <w:rPr>
          <w:rFonts w:ascii="Times New Roman" w:hAnsi="Times New Roman" w:cs="Times New Roman"/>
          <w:sz w:val="24"/>
          <w:szCs w:val="24"/>
        </w:rPr>
      </w:pPr>
    </w:p>
    <w:p w:rsidR="009657AF" w:rsidRPr="00FD3283" w:rsidRDefault="00A04341" w:rsidP="006B21F9">
      <w:pPr>
        <w:tabs>
          <w:tab w:val="left" w:pos="284"/>
          <w:tab w:val="left" w:pos="567"/>
        </w:tabs>
        <w:jc w:val="center"/>
        <w:rPr>
          <w:rFonts w:ascii="Times New Roman" w:hAnsi="Times New Roman" w:cs="Times New Roman"/>
          <w:sz w:val="24"/>
          <w:szCs w:val="24"/>
        </w:rPr>
      </w:pPr>
      <w:bookmarkStart w:id="5" w:name="DMS_DocumentName"/>
      <w:r w:rsidRPr="00FD3283">
        <w:rPr>
          <w:rFonts w:ascii="Times New Roman" w:hAnsi="Times New Roman" w:cs="Times New Roman"/>
          <w:sz w:val="24"/>
          <w:szCs w:val="24"/>
        </w:rPr>
        <w:t>SÖZLEŞME TASARISI</w:t>
      </w:r>
      <w:bookmarkEnd w:id="5"/>
    </w:p>
    <w:p w:rsidR="005F544A" w:rsidRPr="00FD3283" w:rsidRDefault="005F544A" w:rsidP="003C3E8D">
      <w:pPr>
        <w:tabs>
          <w:tab w:val="left" w:pos="284"/>
          <w:tab w:val="left" w:pos="567"/>
        </w:tabs>
        <w:rPr>
          <w:rFonts w:ascii="Times New Roman" w:hAnsi="Times New Roman" w:cs="Times New Roman"/>
          <w:sz w:val="24"/>
          <w:szCs w:val="24"/>
        </w:rPr>
      </w:pPr>
      <w:bookmarkStart w:id="6" w:name="Doc_Cursor"/>
      <w:bookmarkEnd w:id="6"/>
    </w:p>
    <w:p w:rsidR="00DE4AEB" w:rsidRDefault="00A04341" w:rsidP="00DE4AEB">
      <w:pPr>
        <w:pStyle w:val="GvdeMetni"/>
        <w:tabs>
          <w:tab w:val="left" w:pos="1080"/>
          <w:tab w:val="left" w:pos="1260"/>
          <w:tab w:val="left" w:pos="1620"/>
        </w:tabs>
        <w:ind w:right="0"/>
        <w:jc w:val="center"/>
        <w:rPr>
          <w:b/>
          <w:color w:val="FF0000"/>
          <w:sz w:val="24"/>
          <w:szCs w:val="24"/>
        </w:rPr>
      </w:pPr>
      <w:r>
        <w:rPr>
          <w:b/>
          <w:color w:val="FF0000"/>
          <w:sz w:val="24"/>
          <w:szCs w:val="24"/>
        </w:rPr>
        <w:t xml:space="preserve">6 (ALTI) KALEM TEFRİŞAT BOYAMA VE CİLALAMA HİZMET </w:t>
      </w:r>
    </w:p>
    <w:p w:rsidR="00DE4AEB" w:rsidRDefault="00A04341" w:rsidP="00DE4AEB">
      <w:pPr>
        <w:pStyle w:val="GvdeMetni"/>
        <w:tabs>
          <w:tab w:val="left" w:pos="1080"/>
          <w:tab w:val="left" w:pos="1260"/>
          <w:tab w:val="left" w:pos="1620"/>
        </w:tabs>
        <w:ind w:right="0"/>
        <w:jc w:val="center"/>
        <w:rPr>
          <w:b/>
          <w:color w:val="FF0000"/>
          <w:sz w:val="24"/>
          <w:szCs w:val="24"/>
        </w:rPr>
      </w:pPr>
      <w:r>
        <w:rPr>
          <w:b/>
          <w:color w:val="FF0000"/>
          <w:sz w:val="24"/>
          <w:szCs w:val="24"/>
        </w:rPr>
        <w:t>SÖZLEŞME TASARISI</w:t>
      </w:r>
    </w:p>
    <w:p w:rsidR="00DE4AEB" w:rsidRDefault="00DE4AEB" w:rsidP="00DE4AEB">
      <w:pPr>
        <w:tabs>
          <w:tab w:val="left" w:pos="1080"/>
          <w:tab w:val="left" w:pos="1260"/>
          <w:tab w:val="left" w:pos="1620"/>
        </w:tabs>
        <w:overflowPunct w:val="0"/>
        <w:autoSpaceDE w:val="0"/>
        <w:autoSpaceDN w:val="0"/>
        <w:adjustRightInd w:val="0"/>
        <w:jc w:val="center"/>
        <w:textAlignment w:val="baseline"/>
        <w:rPr>
          <w:rFonts w:ascii="Times New Roman" w:hAnsi="Times New Roman" w:cs="Times New Roman"/>
          <w:b/>
          <w:sz w:val="24"/>
          <w:szCs w:val="24"/>
        </w:rPr>
      </w:pPr>
    </w:p>
    <w:p w:rsidR="00DE4AEB" w:rsidRDefault="00A04341" w:rsidP="00DE4AEB">
      <w:pPr>
        <w:tabs>
          <w:tab w:val="left" w:pos="1080"/>
          <w:tab w:val="left" w:pos="1260"/>
          <w:tab w:val="left" w:pos="1620"/>
        </w:tabs>
        <w:overflowPunct w:val="0"/>
        <w:autoSpaceDE w:val="0"/>
        <w:autoSpaceDN w:val="0"/>
        <w:adjustRightInd w:val="0"/>
        <w:jc w:val="center"/>
        <w:textAlignment w:val="baseline"/>
        <w:rPr>
          <w:rFonts w:ascii="Times New Roman" w:hAnsi="Times New Roman" w:cs="Times New Roman"/>
          <w:b/>
          <w:sz w:val="24"/>
          <w:szCs w:val="24"/>
        </w:rPr>
      </w:pPr>
      <w:r>
        <w:rPr>
          <w:rFonts w:ascii="Times New Roman" w:hAnsi="Times New Roman" w:cs="Times New Roman"/>
          <w:b/>
          <w:sz w:val="24"/>
          <w:szCs w:val="24"/>
        </w:rPr>
        <w:t>İÇİNDEKİLER</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1-</w:t>
      </w:r>
      <w:r>
        <w:rPr>
          <w:rFonts w:ascii="Times New Roman" w:hAnsi="Times New Roman" w:cs="Times New Roman"/>
          <w:bCs/>
          <w:sz w:val="24"/>
          <w:szCs w:val="24"/>
        </w:rPr>
        <w:tab/>
        <w:t>Sözleşmenin Tarafları</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2-</w:t>
      </w:r>
      <w:r>
        <w:rPr>
          <w:rFonts w:ascii="Times New Roman" w:hAnsi="Times New Roman" w:cs="Times New Roman"/>
          <w:bCs/>
          <w:sz w:val="24"/>
          <w:szCs w:val="24"/>
        </w:rPr>
        <w:tab/>
      </w:r>
      <w:r>
        <w:rPr>
          <w:rFonts w:ascii="Times New Roman" w:hAnsi="Times New Roman" w:cs="Times New Roman"/>
          <w:bCs/>
          <w:sz w:val="24"/>
          <w:szCs w:val="24"/>
        </w:rPr>
        <w:t>Taraflara İlişkin Bilgiler</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3-</w:t>
      </w:r>
      <w:r>
        <w:rPr>
          <w:rFonts w:ascii="Times New Roman" w:hAnsi="Times New Roman" w:cs="Times New Roman"/>
          <w:bCs/>
          <w:sz w:val="24"/>
          <w:szCs w:val="24"/>
        </w:rPr>
        <w:tab/>
        <w:t>Sözleşmenin Dili</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4-</w:t>
      </w:r>
      <w:r>
        <w:rPr>
          <w:rFonts w:ascii="Times New Roman" w:hAnsi="Times New Roman" w:cs="Times New Roman"/>
          <w:bCs/>
          <w:sz w:val="24"/>
          <w:szCs w:val="24"/>
        </w:rPr>
        <w:tab/>
        <w:t>Tanımlar</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5-</w:t>
      </w:r>
      <w:r>
        <w:rPr>
          <w:rFonts w:ascii="Times New Roman" w:hAnsi="Times New Roman" w:cs="Times New Roman"/>
          <w:bCs/>
          <w:sz w:val="24"/>
          <w:szCs w:val="24"/>
        </w:rPr>
        <w:tab/>
      </w:r>
      <w:r>
        <w:rPr>
          <w:rFonts w:ascii="Times New Roman" w:hAnsi="Times New Roman" w:cs="Times New Roman"/>
          <w:sz w:val="24"/>
          <w:szCs w:val="24"/>
        </w:rPr>
        <w:t>İş Tanımı</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6-</w:t>
      </w:r>
      <w:r>
        <w:rPr>
          <w:rFonts w:ascii="Times New Roman" w:hAnsi="Times New Roman" w:cs="Times New Roman"/>
          <w:bCs/>
          <w:sz w:val="24"/>
          <w:szCs w:val="24"/>
        </w:rPr>
        <w:tab/>
      </w:r>
      <w:r>
        <w:rPr>
          <w:rFonts w:ascii="Times New Roman" w:hAnsi="Times New Roman" w:cs="Times New Roman"/>
          <w:sz w:val="24"/>
          <w:szCs w:val="24"/>
        </w:rPr>
        <w:t>Sözleşmenin Türü ve Bedeli</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7-</w:t>
      </w:r>
      <w:r>
        <w:rPr>
          <w:rFonts w:ascii="Times New Roman" w:hAnsi="Times New Roman" w:cs="Times New Roman"/>
          <w:bCs/>
          <w:sz w:val="24"/>
          <w:szCs w:val="24"/>
        </w:rPr>
        <w:tab/>
        <w:t>Sözleşme Bedeline Dâhil Olan Giderler</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8-</w:t>
      </w:r>
      <w:r>
        <w:rPr>
          <w:rFonts w:ascii="Times New Roman" w:hAnsi="Times New Roman" w:cs="Times New Roman"/>
          <w:bCs/>
          <w:sz w:val="24"/>
          <w:szCs w:val="24"/>
        </w:rPr>
        <w:tab/>
        <w:t>Sözleşmenin Ekleri</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9-</w:t>
      </w:r>
      <w:r>
        <w:rPr>
          <w:rFonts w:ascii="Times New Roman" w:hAnsi="Times New Roman" w:cs="Times New Roman"/>
          <w:b/>
          <w:bCs/>
          <w:sz w:val="24"/>
          <w:szCs w:val="24"/>
        </w:rPr>
        <w:tab/>
      </w:r>
      <w:r>
        <w:rPr>
          <w:rFonts w:ascii="Times New Roman" w:hAnsi="Times New Roman" w:cs="Times New Roman"/>
          <w:bCs/>
          <w:sz w:val="24"/>
          <w:szCs w:val="24"/>
        </w:rPr>
        <w:t>Sözleşmenin Süresi</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10-</w:t>
      </w:r>
      <w:r>
        <w:rPr>
          <w:rFonts w:ascii="Times New Roman" w:hAnsi="Times New Roman" w:cs="Times New Roman"/>
          <w:bCs/>
          <w:sz w:val="24"/>
          <w:szCs w:val="24"/>
        </w:rPr>
        <w:tab/>
        <w:t xml:space="preserve">İşin Yapılma </w:t>
      </w:r>
      <w:r>
        <w:rPr>
          <w:rFonts w:ascii="Times New Roman" w:hAnsi="Times New Roman" w:cs="Times New Roman"/>
          <w:bCs/>
          <w:sz w:val="24"/>
          <w:szCs w:val="24"/>
        </w:rPr>
        <w:t>Yeri, İşyeri Teslim ve İşe Başlama Tarihi</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11-</w:t>
      </w:r>
      <w:r>
        <w:rPr>
          <w:rFonts w:ascii="Times New Roman" w:hAnsi="Times New Roman" w:cs="Times New Roman"/>
          <w:bCs/>
          <w:sz w:val="24"/>
          <w:szCs w:val="24"/>
        </w:rPr>
        <w:tab/>
        <w:t>Teminata İlişkin Hükümler</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12-</w:t>
      </w:r>
      <w:r>
        <w:rPr>
          <w:rFonts w:ascii="Times New Roman" w:hAnsi="Times New Roman" w:cs="Times New Roman"/>
          <w:bCs/>
          <w:sz w:val="24"/>
          <w:szCs w:val="24"/>
        </w:rPr>
        <w:tab/>
        <w:t>Ödeme Yeri ve Şartları</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13-</w:t>
      </w:r>
      <w:r>
        <w:rPr>
          <w:rFonts w:ascii="Times New Roman" w:hAnsi="Times New Roman" w:cs="Times New Roman"/>
          <w:bCs/>
          <w:sz w:val="24"/>
          <w:szCs w:val="24"/>
        </w:rPr>
        <w:tab/>
        <w:t>Avans Verilmesi, Şartları ve Miktarı</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14-</w:t>
      </w:r>
      <w:r>
        <w:rPr>
          <w:rFonts w:ascii="Times New Roman" w:hAnsi="Times New Roman" w:cs="Times New Roman"/>
          <w:bCs/>
          <w:sz w:val="24"/>
          <w:szCs w:val="24"/>
        </w:rPr>
        <w:tab/>
        <w:t>Fiyat Farkı</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15-</w:t>
      </w:r>
      <w:r>
        <w:rPr>
          <w:rFonts w:ascii="Times New Roman" w:hAnsi="Times New Roman" w:cs="Times New Roman"/>
          <w:bCs/>
          <w:sz w:val="24"/>
          <w:szCs w:val="24"/>
        </w:rPr>
        <w:tab/>
        <w:t>Alt Yüklenicilere İlişkin Bilgiler ve Sorumluluklar</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16-</w:t>
      </w:r>
      <w:r>
        <w:rPr>
          <w:rFonts w:ascii="Times New Roman" w:hAnsi="Times New Roman" w:cs="Times New Roman"/>
          <w:bCs/>
          <w:sz w:val="24"/>
          <w:szCs w:val="24"/>
        </w:rPr>
        <w:tab/>
        <w:t>Ceza</w:t>
      </w:r>
      <w:r>
        <w:rPr>
          <w:rFonts w:ascii="Times New Roman" w:hAnsi="Times New Roman" w:cs="Times New Roman"/>
          <w:bCs/>
          <w:sz w:val="24"/>
          <w:szCs w:val="24"/>
        </w:rPr>
        <w:t>lar ve Sözleşmenin Feshi</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17-</w:t>
      </w:r>
      <w:r>
        <w:rPr>
          <w:rFonts w:ascii="Times New Roman" w:hAnsi="Times New Roman" w:cs="Times New Roman"/>
          <w:bCs/>
          <w:sz w:val="24"/>
          <w:szCs w:val="24"/>
        </w:rPr>
        <w:tab/>
        <w:t>Süre Uzatımı Verilebilecek Haller ve Şartları</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18-</w:t>
      </w:r>
      <w:r>
        <w:rPr>
          <w:rFonts w:ascii="Times New Roman" w:hAnsi="Times New Roman" w:cs="Times New Roman"/>
          <w:bCs/>
          <w:sz w:val="24"/>
          <w:szCs w:val="24"/>
        </w:rPr>
        <w:tab/>
        <w:t>Kontrol Teşkilatı, Görev ve Yetkileri</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bCs/>
          <w:sz w:val="24"/>
          <w:szCs w:val="24"/>
        </w:rPr>
        <w:t>Madde 19-</w:t>
      </w:r>
      <w:r>
        <w:rPr>
          <w:rFonts w:ascii="Times New Roman" w:hAnsi="Times New Roman" w:cs="Times New Roman"/>
          <w:sz w:val="24"/>
          <w:szCs w:val="24"/>
        </w:rPr>
        <w:tab/>
        <w:t>İşin Yürütülmesine İlişkin Kayıt ve Tutanaklar</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bCs/>
          <w:sz w:val="24"/>
          <w:szCs w:val="24"/>
        </w:rPr>
        <w:t>Madde 20-</w:t>
      </w:r>
      <w:r>
        <w:rPr>
          <w:rFonts w:ascii="Times New Roman" w:hAnsi="Times New Roman" w:cs="Times New Roman"/>
          <w:sz w:val="24"/>
          <w:szCs w:val="24"/>
        </w:rPr>
        <w:tab/>
        <w:t>Teslim, Muayene ve Kabul İşlemlerine İlişkin Şartlar</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2</w:t>
      </w:r>
      <w:r>
        <w:rPr>
          <w:rFonts w:ascii="Times New Roman" w:hAnsi="Times New Roman" w:cs="Times New Roman"/>
          <w:b/>
          <w:sz w:val="24"/>
          <w:szCs w:val="24"/>
        </w:rPr>
        <w:t>1-</w:t>
      </w:r>
      <w:r>
        <w:rPr>
          <w:rFonts w:ascii="Times New Roman" w:hAnsi="Times New Roman" w:cs="Times New Roman"/>
          <w:bCs/>
          <w:sz w:val="24"/>
          <w:szCs w:val="24"/>
        </w:rPr>
        <w:tab/>
        <w:t>İş ve işyerlerinin korunması ve sigortalanması</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sz w:val="24"/>
          <w:szCs w:val="24"/>
        </w:rPr>
        <w:t>Madde 22-</w:t>
      </w:r>
      <w:r>
        <w:rPr>
          <w:rFonts w:ascii="Times New Roman" w:hAnsi="Times New Roman" w:cs="Times New Roman"/>
          <w:bCs/>
          <w:sz w:val="24"/>
          <w:szCs w:val="24"/>
        </w:rPr>
        <w:t xml:space="preserve">Yüklenicinin Sözleşme Konusu İş ile İlgili Çalıştıracağı </w:t>
      </w:r>
      <w:r>
        <w:rPr>
          <w:rFonts w:ascii="Times New Roman" w:hAnsi="Times New Roman" w:cs="Times New Roman"/>
          <w:bCs/>
          <w:sz w:val="24"/>
          <w:szCs w:val="24"/>
        </w:rPr>
        <w:tab/>
        <w:t>Personele İlişkin Sorumlulukları</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Cs/>
          <w:sz w:val="24"/>
          <w:szCs w:val="24"/>
        </w:rPr>
      </w:pPr>
      <w:r>
        <w:rPr>
          <w:rFonts w:ascii="Times New Roman" w:hAnsi="Times New Roman" w:cs="Times New Roman"/>
          <w:b/>
          <w:bCs/>
          <w:sz w:val="24"/>
          <w:szCs w:val="24"/>
        </w:rPr>
        <w:t>Madde 23-</w:t>
      </w:r>
      <w:r>
        <w:rPr>
          <w:rFonts w:ascii="Times New Roman" w:hAnsi="Times New Roman" w:cs="Times New Roman"/>
          <w:bCs/>
          <w:sz w:val="24"/>
          <w:szCs w:val="24"/>
        </w:rPr>
        <w:t>Sözleşmede Değişiklik Yapılması</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
          <w:bCs/>
          <w:sz w:val="24"/>
          <w:szCs w:val="24"/>
        </w:rPr>
        <w:t>Madde 24-</w:t>
      </w:r>
      <w:r>
        <w:rPr>
          <w:rFonts w:ascii="Times New Roman" w:hAnsi="Times New Roman" w:cs="Times New Roman"/>
          <w:sz w:val="24"/>
          <w:szCs w:val="24"/>
        </w:rPr>
        <w:t xml:space="preserve">Yüklenicinin Ölümü, İflası, Ağır Hastalığı, Tutukluluğu </w:t>
      </w:r>
      <w:r>
        <w:rPr>
          <w:rFonts w:ascii="Times New Roman" w:hAnsi="Times New Roman" w:cs="Times New Roman"/>
          <w:sz w:val="24"/>
          <w:szCs w:val="24"/>
        </w:rPr>
        <w:tab/>
        <w:t>veya Mahkumiyeti</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
          <w:bCs/>
          <w:sz w:val="24"/>
          <w:szCs w:val="24"/>
        </w:rPr>
        <w:t>Madde 25-</w:t>
      </w:r>
      <w:r>
        <w:rPr>
          <w:rFonts w:ascii="Times New Roman" w:hAnsi="Times New Roman" w:cs="Times New Roman"/>
          <w:sz w:val="24"/>
          <w:szCs w:val="24"/>
        </w:rPr>
        <w:tab/>
        <w:t>Yüklenicinin Sözleşmeyi Feshetmesi</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
          <w:bCs/>
          <w:sz w:val="24"/>
          <w:szCs w:val="24"/>
        </w:rPr>
        <w:t xml:space="preserve">Madde 26- </w:t>
      </w:r>
      <w:r>
        <w:rPr>
          <w:rFonts w:ascii="Times New Roman" w:hAnsi="Times New Roman" w:cs="Times New Roman"/>
          <w:sz w:val="24"/>
          <w:szCs w:val="24"/>
        </w:rPr>
        <w:t>Sigorta</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
          <w:bCs/>
          <w:sz w:val="24"/>
          <w:szCs w:val="24"/>
        </w:rPr>
        <w:t>Madde 27-</w:t>
      </w:r>
      <w:r>
        <w:rPr>
          <w:rFonts w:ascii="Times New Roman" w:hAnsi="Times New Roman" w:cs="Times New Roman"/>
          <w:sz w:val="24"/>
          <w:szCs w:val="24"/>
        </w:rPr>
        <w:tab/>
        <w:t>İdarenin Sözleşmeyi Feshetmesi</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
          <w:bCs/>
          <w:sz w:val="24"/>
          <w:szCs w:val="24"/>
        </w:rPr>
        <w:t>Madde 28-</w:t>
      </w:r>
      <w:r>
        <w:rPr>
          <w:rFonts w:ascii="Times New Roman" w:hAnsi="Times New Roman" w:cs="Times New Roman"/>
          <w:sz w:val="24"/>
          <w:szCs w:val="24"/>
        </w:rPr>
        <w:tab/>
        <w:t xml:space="preserve">Sözleşmeden Önceki Yasak Fiil veya Davranışlar </w:t>
      </w:r>
      <w:r>
        <w:rPr>
          <w:rFonts w:ascii="Times New Roman" w:hAnsi="Times New Roman" w:cs="Times New Roman"/>
          <w:sz w:val="24"/>
          <w:szCs w:val="24"/>
        </w:rPr>
        <w:tab/>
        <w:t>Nedeniyle Fesih</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
          <w:bCs/>
          <w:sz w:val="24"/>
          <w:szCs w:val="24"/>
        </w:rPr>
        <w:t>Madde 29-</w:t>
      </w:r>
      <w:r>
        <w:rPr>
          <w:rFonts w:ascii="Times New Roman" w:hAnsi="Times New Roman" w:cs="Times New Roman"/>
          <w:b/>
          <w:bCs/>
          <w:sz w:val="24"/>
          <w:szCs w:val="24"/>
        </w:rPr>
        <w:tab/>
      </w:r>
      <w:r>
        <w:rPr>
          <w:rFonts w:ascii="Times New Roman" w:hAnsi="Times New Roman" w:cs="Times New Roman"/>
          <w:sz w:val="24"/>
          <w:szCs w:val="24"/>
        </w:rPr>
        <w:t>Mücbir Sebeplerden Dolayı Sözleşmenin Feshi</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
          <w:bCs/>
          <w:sz w:val="24"/>
          <w:szCs w:val="24"/>
        </w:rPr>
        <w:t xml:space="preserve">Madde </w:t>
      </w:r>
      <w:r>
        <w:rPr>
          <w:rFonts w:ascii="Times New Roman" w:hAnsi="Times New Roman" w:cs="Times New Roman"/>
          <w:b/>
          <w:bCs/>
          <w:sz w:val="24"/>
          <w:szCs w:val="24"/>
        </w:rPr>
        <w:t>30-</w:t>
      </w:r>
      <w:r>
        <w:rPr>
          <w:rFonts w:ascii="Times New Roman" w:hAnsi="Times New Roman" w:cs="Times New Roman"/>
          <w:sz w:val="24"/>
          <w:szCs w:val="24"/>
        </w:rPr>
        <w:tab/>
        <w:t>Sözleşme Kapsamında Yaptırılabilecek İlave İşler, İş Eksilişi ve İşin Tasfiyesi</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
          <w:bCs/>
          <w:sz w:val="24"/>
          <w:szCs w:val="24"/>
        </w:rPr>
        <w:t>Madde 31-</w:t>
      </w:r>
      <w:r>
        <w:rPr>
          <w:rFonts w:ascii="Times New Roman" w:hAnsi="Times New Roman" w:cs="Times New Roman"/>
          <w:sz w:val="24"/>
          <w:szCs w:val="24"/>
        </w:rPr>
        <w:tab/>
        <w:t>Yüklenicinin Ceza Sorumluluğu</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
          <w:bCs/>
          <w:sz w:val="24"/>
          <w:szCs w:val="24"/>
        </w:rPr>
        <w:t>Madde 32-</w:t>
      </w:r>
      <w:r>
        <w:rPr>
          <w:rFonts w:ascii="Times New Roman" w:hAnsi="Times New Roman" w:cs="Times New Roman"/>
          <w:sz w:val="24"/>
          <w:szCs w:val="24"/>
        </w:rPr>
        <w:tab/>
        <w:t>Yüklenicinin Tazmin Sorumluluğu</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
          <w:bCs/>
          <w:sz w:val="24"/>
          <w:szCs w:val="24"/>
        </w:rPr>
        <w:t>Madde 33-</w:t>
      </w:r>
      <w:r>
        <w:rPr>
          <w:rFonts w:ascii="Times New Roman" w:hAnsi="Times New Roman" w:cs="Times New Roman"/>
          <w:sz w:val="24"/>
          <w:szCs w:val="24"/>
        </w:rPr>
        <w:tab/>
        <w:t>Fikri ve Sınai Mülkiyete Konu Olan Hususlar</w:t>
      </w:r>
    </w:p>
    <w:p w:rsidR="00DE4AEB" w:rsidRDefault="00A04341" w:rsidP="00DE4AEB">
      <w:pPr>
        <w:tabs>
          <w:tab w:val="left" w:pos="1080"/>
          <w:tab w:val="left" w:pos="1260"/>
          <w:tab w:val="left" w:pos="1620"/>
          <w:tab w:val="right" w:leader="dot" w:pos="6804"/>
        </w:tabs>
        <w:overflowPunct w:val="0"/>
        <w:autoSpaceDE w:val="0"/>
        <w:autoSpaceDN w:val="0"/>
        <w:adjustRightInd w:val="0"/>
        <w:ind w:hanging="1080"/>
        <w:jc w:val="left"/>
        <w:textAlignment w:val="baseline"/>
        <w:rPr>
          <w:rFonts w:ascii="Times New Roman" w:hAnsi="Times New Roman" w:cs="Times New Roman"/>
          <w:sz w:val="24"/>
          <w:szCs w:val="24"/>
        </w:rPr>
      </w:pPr>
      <w:r>
        <w:rPr>
          <w:rFonts w:ascii="Times New Roman" w:hAnsi="Times New Roman" w:cs="Times New Roman"/>
          <w:b/>
          <w:bCs/>
          <w:sz w:val="24"/>
          <w:szCs w:val="24"/>
        </w:rPr>
        <w:tab/>
        <w:t>Madde 34-</w:t>
      </w:r>
      <w:r>
        <w:rPr>
          <w:rFonts w:ascii="Times New Roman" w:hAnsi="Times New Roman" w:cs="Times New Roman"/>
          <w:sz w:val="24"/>
          <w:szCs w:val="24"/>
        </w:rPr>
        <w:t>Montaj, işlemeye alma, eğitim, bakım, yedek parça gibi destek hizmetlerine ait  şartlar</w:t>
      </w:r>
    </w:p>
    <w:p w:rsidR="00DE4AEB" w:rsidRDefault="00A04341" w:rsidP="00DE4AEB">
      <w:pPr>
        <w:tabs>
          <w:tab w:val="left" w:pos="1080"/>
          <w:tab w:val="left" w:pos="1260"/>
          <w:tab w:val="left" w:pos="1620"/>
          <w:tab w:val="right" w:leader="dot" w:pos="6804"/>
        </w:tabs>
        <w:overflowPunct w:val="0"/>
        <w:autoSpaceDE w:val="0"/>
        <w:autoSpaceDN w:val="0"/>
        <w:adjustRightInd w:val="0"/>
        <w:ind w:hanging="900"/>
        <w:jc w:val="left"/>
        <w:textAlignment w:val="baseline"/>
        <w:rPr>
          <w:rFonts w:ascii="Times New Roman" w:hAnsi="Times New Roman" w:cs="Times New Roman"/>
          <w:sz w:val="24"/>
          <w:szCs w:val="24"/>
        </w:rPr>
      </w:pPr>
      <w:r>
        <w:rPr>
          <w:rFonts w:ascii="Times New Roman" w:hAnsi="Times New Roman" w:cs="Times New Roman"/>
          <w:b/>
          <w:bCs/>
          <w:sz w:val="24"/>
          <w:szCs w:val="24"/>
        </w:rPr>
        <w:tab/>
        <w:t>Madde 35-</w:t>
      </w:r>
      <w:r>
        <w:rPr>
          <w:rFonts w:ascii="Times New Roman" w:hAnsi="Times New Roman" w:cs="Times New Roman"/>
          <w:sz w:val="24"/>
          <w:szCs w:val="24"/>
        </w:rPr>
        <w:t>Garanti ile ilgili şartlar</w:t>
      </w:r>
    </w:p>
    <w:p w:rsidR="00DE4AEB" w:rsidRDefault="00A04341" w:rsidP="00DE4AEB">
      <w:pPr>
        <w:tabs>
          <w:tab w:val="left" w:pos="1080"/>
          <w:tab w:val="left" w:pos="1260"/>
          <w:tab w:val="left" w:pos="1620"/>
          <w:tab w:val="right" w:leader="dot" w:pos="6804"/>
        </w:tabs>
        <w:overflowPunct w:val="0"/>
        <w:autoSpaceDE w:val="0"/>
        <w:autoSpaceDN w:val="0"/>
        <w:adjustRightInd w:val="0"/>
        <w:ind w:hanging="900"/>
        <w:jc w:val="left"/>
        <w:textAlignment w:val="baseline"/>
        <w:rPr>
          <w:rFonts w:ascii="Times New Roman" w:hAnsi="Times New Roman" w:cs="Times New Roman"/>
          <w:sz w:val="24"/>
          <w:szCs w:val="24"/>
        </w:rPr>
      </w:pPr>
      <w:r>
        <w:rPr>
          <w:rFonts w:ascii="Times New Roman" w:hAnsi="Times New Roman" w:cs="Times New Roman"/>
          <w:b/>
          <w:bCs/>
          <w:sz w:val="24"/>
          <w:szCs w:val="24"/>
        </w:rPr>
        <w:tab/>
        <w:t>Madde 36-</w:t>
      </w:r>
      <w:r>
        <w:rPr>
          <w:rFonts w:ascii="Times New Roman" w:hAnsi="Times New Roman" w:cs="Times New Roman"/>
          <w:sz w:val="24"/>
          <w:szCs w:val="24"/>
        </w:rPr>
        <w:t>Hüküm Bulunmayan Haller</w:t>
      </w:r>
    </w:p>
    <w:p w:rsidR="00DE4AEB" w:rsidRDefault="00A04341" w:rsidP="00DE4AEB">
      <w:pPr>
        <w:tabs>
          <w:tab w:val="left" w:pos="1080"/>
          <w:tab w:val="left" w:pos="1260"/>
          <w:tab w:val="left" w:pos="1620"/>
          <w:tab w:val="right" w:leader="dot" w:pos="6804"/>
        </w:tabs>
        <w:overflowPunct w:val="0"/>
        <w:autoSpaceDE w:val="0"/>
        <w:autoSpaceDN w:val="0"/>
        <w:adjustRightInd w:val="0"/>
        <w:ind w:hanging="900"/>
        <w:jc w:val="left"/>
        <w:textAlignment w:val="baseline"/>
        <w:rPr>
          <w:rFonts w:ascii="Times New Roman" w:hAnsi="Times New Roman" w:cs="Times New Roman"/>
          <w:sz w:val="24"/>
          <w:szCs w:val="24"/>
        </w:rPr>
      </w:pPr>
      <w:r>
        <w:rPr>
          <w:rFonts w:ascii="Times New Roman" w:hAnsi="Times New Roman" w:cs="Times New Roman"/>
          <w:b/>
          <w:bCs/>
          <w:sz w:val="24"/>
          <w:szCs w:val="24"/>
        </w:rPr>
        <w:tab/>
        <w:t>Madde 37-</w:t>
      </w:r>
      <w:r>
        <w:rPr>
          <w:rFonts w:ascii="Times New Roman" w:hAnsi="Times New Roman" w:cs="Times New Roman"/>
          <w:sz w:val="24"/>
          <w:szCs w:val="24"/>
        </w:rPr>
        <w:tab/>
        <w:t>Diğer Hususlar</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
          <w:bCs/>
          <w:sz w:val="24"/>
          <w:szCs w:val="24"/>
        </w:rPr>
        <w:t>Madde 38-</w:t>
      </w:r>
      <w:r>
        <w:rPr>
          <w:rFonts w:ascii="Times New Roman" w:hAnsi="Times New Roman" w:cs="Times New Roman"/>
          <w:sz w:val="24"/>
          <w:szCs w:val="24"/>
        </w:rPr>
        <w:t>Anlaşmazlıkların Çözümü</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
          <w:bCs/>
          <w:sz w:val="24"/>
          <w:szCs w:val="24"/>
        </w:rPr>
        <w:t>Madde 39-</w:t>
      </w:r>
      <w:r>
        <w:rPr>
          <w:rFonts w:ascii="Times New Roman" w:hAnsi="Times New Roman" w:cs="Times New Roman"/>
          <w:sz w:val="24"/>
          <w:szCs w:val="24"/>
        </w:rPr>
        <w:t>Yürürlük</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
          <w:bCs/>
          <w:sz w:val="24"/>
          <w:szCs w:val="24"/>
        </w:rPr>
        <w:t>Madde 40-</w:t>
      </w:r>
      <w:r>
        <w:rPr>
          <w:rFonts w:ascii="Times New Roman" w:hAnsi="Times New Roman" w:cs="Times New Roman"/>
          <w:sz w:val="24"/>
          <w:szCs w:val="24"/>
        </w:rPr>
        <w:t>Gizlilik</w:t>
      </w:r>
    </w:p>
    <w:p w:rsidR="00DE4AEB" w:rsidRDefault="00A04341"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
          <w:bCs/>
          <w:sz w:val="24"/>
          <w:szCs w:val="24"/>
        </w:rPr>
        <w:t>Ma</w:t>
      </w:r>
      <w:r>
        <w:rPr>
          <w:rFonts w:ascii="Times New Roman" w:hAnsi="Times New Roman" w:cs="Times New Roman"/>
          <w:b/>
          <w:bCs/>
          <w:sz w:val="24"/>
          <w:szCs w:val="24"/>
        </w:rPr>
        <w:t>dde 41-</w:t>
      </w:r>
      <w:r>
        <w:rPr>
          <w:rFonts w:ascii="Times New Roman" w:hAnsi="Times New Roman" w:cs="Times New Roman"/>
          <w:sz w:val="24"/>
          <w:szCs w:val="24"/>
        </w:rPr>
        <w:t>Sözleşmenin İmzalanması</w:t>
      </w:r>
    </w:p>
    <w:p w:rsidR="00DE4AEB" w:rsidRDefault="00DE4AEB" w:rsidP="00DE4AEB">
      <w:pPr>
        <w:tabs>
          <w:tab w:val="left" w:pos="1080"/>
          <w:tab w:val="left" w:pos="1260"/>
          <w:tab w:val="left" w:pos="1620"/>
          <w:tab w:val="right" w:leader="dot" w:pos="6804"/>
        </w:tabs>
        <w:overflowPunct w:val="0"/>
        <w:autoSpaceDE w:val="0"/>
        <w:autoSpaceDN w:val="0"/>
        <w:adjustRightInd w:val="0"/>
        <w:jc w:val="left"/>
        <w:textAlignment w:val="baseline"/>
        <w:rPr>
          <w:rFonts w:ascii="Times New Roman" w:hAnsi="Times New Roman" w:cs="Times New Roman"/>
          <w:b/>
          <w:sz w:val="24"/>
          <w:szCs w:val="24"/>
        </w:rPr>
      </w:pP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lastRenderedPageBreak/>
        <w:t>Madde 1 -</w:t>
      </w:r>
      <w:r>
        <w:rPr>
          <w:rFonts w:ascii="Times New Roman" w:hAnsi="Times New Roman" w:cs="Times New Roman"/>
          <w:sz w:val="24"/>
          <w:szCs w:val="24"/>
        </w:rPr>
        <w:t xml:space="preserve"> </w:t>
      </w:r>
      <w:r>
        <w:rPr>
          <w:rFonts w:ascii="Times New Roman" w:hAnsi="Times New Roman" w:cs="Times New Roman"/>
          <w:b/>
          <w:sz w:val="24"/>
          <w:szCs w:val="24"/>
        </w:rPr>
        <w:t>Sözleşmenin Tarafları</w:t>
      </w:r>
      <w:r>
        <w:rPr>
          <w:rFonts w:ascii="Times New Roman" w:hAnsi="Times New Roman" w:cs="Times New Roman"/>
          <w:sz w:val="24"/>
          <w:szCs w:val="24"/>
        </w:rPr>
        <w:t xml:space="preserve">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 xml:space="preserve">Bu sözleşme, bir tarafta MİLLİ SAVUNMA BAKANLIĞI GENELKURMAY BAŞKANLIĞI BAĞLILARI VE MÜSTEŞARLIK HV.K.K. KH.DES.KT.GRP.K.LIĞI (bundan sonra “İdare” olarak anılacaktır) ile diğer tarafta </w:t>
      </w:r>
      <w:r>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(bundan sonra “Yüklenici” olarak anılacaktır) arasında aşağıda yazılı şartlar dahilinde akdedilmiştir.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Madde 2 - Taraflara ilişkin bilgiler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bCs/>
          <w:sz w:val="24"/>
          <w:szCs w:val="24"/>
        </w:rPr>
        <w:t>2.1</w:t>
      </w:r>
      <w:r>
        <w:rPr>
          <w:rFonts w:ascii="Times New Roman" w:hAnsi="Times New Roman" w:cs="Times New Roman"/>
          <w:bCs/>
          <w:sz w:val="24"/>
          <w:szCs w:val="24"/>
        </w:rPr>
        <w:t xml:space="preserve">. </w:t>
      </w:r>
      <w:r>
        <w:rPr>
          <w:rFonts w:ascii="Times New Roman" w:hAnsi="Times New Roman" w:cs="Times New Roman"/>
          <w:sz w:val="24"/>
          <w:szCs w:val="24"/>
        </w:rPr>
        <w:t>İdarenin;</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ab/>
        <w:t>a) Adı: MİLLİ SAVUNMA BAKANLIĞI GENELKURMAY BAŞKANLIĞI BAĞLILARI V</w:t>
      </w:r>
      <w:r>
        <w:rPr>
          <w:rFonts w:ascii="Times New Roman" w:hAnsi="Times New Roman" w:cs="Times New Roman"/>
          <w:sz w:val="24"/>
          <w:szCs w:val="24"/>
        </w:rPr>
        <w:t>E MÜSTEŞARLIK HV.K.K. KH.DES.KT.GRP.K.LIĞI</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ab/>
        <w:t>b) Adresi: İNÖNÜ BULVARI 06100 BAKANLIKLAR-ÇANKAYA/ANKARA</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ab/>
        <w:t>c) Telefon numarası: 444 8 455</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ab/>
        <w:t xml:space="preserve">ç) Faks numarası: (0312) 417 84 46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ab/>
        <w:t>d) Elektronik posta adresi:……………………….</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ab/>
        <w:t xml:space="preserve">e) İlgili personelin adı, soyadı ve unvanı: </w:t>
      </w:r>
      <w:r>
        <w:rPr>
          <w:rFonts w:ascii="Times New Roman" w:hAnsi="Times New Roman" w:cs="Times New Roman"/>
          <w:sz w:val="24"/>
          <w:szCs w:val="24"/>
        </w:rPr>
        <w:t>Hv.Per.Asb.Kd.Bçvş. Selim TORUN, Hv.Per.Asb.Kd.Bçvş. Ali Ömer ARMİT</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bCs/>
          <w:sz w:val="24"/>
          <w:szCs w:val="24"/>
          <w:u w:val="single"/>
        </w:rPr>
      </w:pPr>
      <w:r>
        <w:rPr>
          <w:rFonts w:ascii="Times New Roman" w:hAnsi="Times New Roman" w:cs="Times New Roman"/>
          <w:b/>
          <w:bCs/>
          <w:sz w:val="24"/>
          <w:szCs w:val="24"/>
        </w:rPr>
        <w:t xml:space="preserve">2.2. </w:t>
      </w:r>
      <w:r>
        <w:rPr>
          <w:rFonts w:ascii="Times New Roman" w:hAnsi="Times New Roman" w:cs="Times New Roman"/>
          <w:bCs/>
          <w:sz w:val="24"/>
          <w:szCs w:val="24"/>
        </w:rPr>
        <w:t>Yüklenicinin;</w:t>
      </w:r>
    </w:p>
    <w:p w:rsidR="00DE4AEB" w:rsidRDefault="00A04341" w:rsidP="00DE4AEB">
      <w:pPr>
        <w:tabs>
          <w:tab w:val="left" w:pos="784"/>
          <w:tab w:val="left" w:leader="dot" w:pos="8789"/>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Cs/>
          <w:sz w:val="24"/>
          <w:szCs w:val="24"/>
        </w:rPr>
        <w:t>a)</w:t>
      </w:r>
      <w:r>
        <w:rPr>
          <w:rFonts w:ascii="Times New Roman" w:hAnsi="Times New Roman" w:cs="Times New Roman"/>
          <w:bCs/>
          <w:sz w:val="24"/>
          <w:szCs w:val="24"/>
        </w:rPr>
        <w:tab/>
        <w:t xml:space="preserve">Adı ve soyadı/Ticaret Unvanı: </w:t>
      </w:r>
      <w:r>
        <w:rPr>
          <w:rFonts w:ascii="Times New Roman" w:hAnsi="Times New Roman" w:cs="Times New Roman"/>
          <w:b/>
          <w:sz w:val="24"/>
          <w:szCs w:val="24"/>
        </w:rPr>
        <w:t>………………………………………………...</w:t>
      </w:r>
    </w:p>
    <w:p w:rsidR="00DE4AEB" w:rsidRDefault="00A04341" w:rsidP="00DE4AEB">
      <w:pPr>
        <w:tabs>
          <w:tab w:val="left" w:pos="784"/>
          <w:tab w:val="left" w:leader="dot" w:pos="8789"/>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T.C. Kimlik No:….</w:t>
      </w:r>
      <w:r>
        <w:rPr>
          <w:rFonts w:ascii="Times New Roman" w:hAnsi="Times New Roman" w:cs="Times New Roman"/>
          <w:b/>
          <w:sz w:val="24"/>
          <w:szCs w:val="24"/>
        </w:rPr>
        <w:t>……………………………………………………………..</w:t>
      </w:r>
    </w:p>
    <w:p w:rsidR="00DE4AEB" w:rsidRDefault="00A04341" w:rsidP="00DE4AEB">
      <w:pPr>
        <w:tabs>
          <w:tab w:val="left" w:pos="784"/>
          <w:tab w:val="left" w:leader="dot" w:pos="8789"/>
        </w:tabs>
        <w:overflowPunct w:val="0"/>
        <w:autoSpaceDE w:val="0"/>
        <w:autoSpaceDN w:val="0"/>
        <w:adjustRightInd w:val="0"/>
        <w:jc w:val="left"/>
        <w:textAlignment w:val="baseline"/>
        <w:rPr>
          <w:rFonts w:ascii="Times New Roman" w:hAnsi="Times New Roman" w:cs="Times New Roman"/>
          <w:b/>
          <w:sz w:val="24"/>
          <w:szCs w:val="24"/>
        </w:rPr>
      </w:pPr>
      <w:r>
        <w:rPr>
          <w:rFonts w:ascii="Times New Roman" w:hAnsi="Times New Roman" w:cs="Times New Roman"/>
          <w:sz w:val="24"/>
          <w:szCs w:val="24"/>
        </w:rPr>
        <w:t>c)</w:t>
      </w:r>
      <w:r>
        <w:rPr>
          <w:rFonts w:ascii="Times New Roman" w:hAnsi="Times New Roman" w:cs="Times New Roman"/>
          <w:sz w:val="24"/>
          <w:szCs w:val="24"/>
        </w:rPr>
        <w:tab/>
        <w:t>Vergi Kimlik No: .</w:t>
      </w:r>
      <w:r>
        <w:rPr>
          <w:rFonts w:ascii="Times New Roman" w:hAnsi="Times New Roman" w:cs="Times New Roman"/>
          <w:b/>
          <w:sz w:val="24"/>
          <w:szCs w:val="24"/>
        </w:rPr>
        <w:t>……………………………………………….....................</w:t>
      </w:r>
    </w:p>
    <w:p w:rsidR="00DE4AEB" w:rsidRDefault="00A04341" w:rsidP="00DE4AEB">
      <w:pPr>
        <w:tabs>
          <w:tab w:val="left" w:pos="784"/>
          <w:tab w:val="left" w:leader="dot" w:pos="8789"/>
        </w:tabs>
        <w:overflowPunct w:val="0"/>
        <w:autoSpaceDE w:val="0"/>
        <w:autoSpaceDN w:val="0"/>
        <w:adjustRightInd w:val="0"/>
        <w:jc w:val="left"/>
        <w:textAlignment w:val="baseline"/>
        <w:rPr>
          <w:rFonts w:ascii="Times New Roman" w:hAnsi="Times New Roman" w:cs="Times New Roman"/>
          <w:b/>
          <w:sz w:val="24"/>
          <w:szCs w:val="24"/>
        </w:rPr>
      </w:pPr>
      <w:r>
        <w:rPr>
          <w:rFonts w:ascii="Times New Roman" w:hAnsi="Times New Roman" w:cs="Times New Roman"/>
          <w:sz w:val="24"/>
          <w:szCs w:val="24"/>
        </w:rPr>
        <w:t xml:space="preserve">ç) </w:t>
      </w:r>
      <w:r>
        <w:rPr>
          <w:rFonts w:ascii="Times New Roman" w:hAnsi="Times New Roman" w:cs="Times New Roman"/>
          <w:sz w:val="24"/>
          <w:szCs w:val="24"/>
        </w:rPr>
        <w:tab/>
        <w:t>Yük</w:t>
      </w:r>
      <w:r>
        <w:rPr>
          <w:rFonts w:ascii="Times New Roman" w:hAnsi="Times New Roman" w:cs="Times New Roman"/>
          <w:sz w:val="24"/>
          <w:szCs w:val="24"/>
        </w:rPr>
        <w:t xml:space="preserve">lenicinin tebligata esas adresi: </w:t>
      </w:r>
      <w:r>
        <w:rPr>
          <w:rFonts w:ascii="Times New Roman" w:hAnsi="Times New Roman" w:cs="Times New Roman"/>
          <w:b/>
          <w:sz w:val="24"/>
          <w:szCs w:val="24"/>
        </w:rPr>
        <w:t>……........………………………………...</w:t>
      </w:r>
    </w:p>
    <w:p w:rsidR="00DE4AEB" w:rsidRDefault="00A04341" w:rsidP="00DE4AEB">
      <w:pPr>
        <w:tabs>
          <w:tab w:val="left" w:pos="784"/>
          <w:tab w:val="left" w:leader="dot" w:pos="8789"/>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Cs/>
          <w:sz w:val="24"/>
          <w:szCs w:val="24"/>
        </w:rPr>
        <w:t xml:space="preserve">d) </w:t>
      </w:r>
      <w:r>
        <w:rPr>
          <w:rFonts w:ascii="Times New Roman" w:hAnsi="Times New Roman" w:cs="Times New Roman"/>
          <w:bCs/>
          <w:sz w:val="24"/>
          <w:szCs w:val="24"/>
        </w:rPr>
        <w:tab/>
      </w:r>
      <w:r>
        <w:rPr>
          <w:rFonts w:ascii="Times New Roman" w:hAnsi="Times New Roman" w:cs="Times New Roman"/>
          <w:sz w:val="24"/>
          <w:szCs w:val="24"/>
        </w:rPr>
        <w:t xml:space="preserve">Telefon numarası: </w:t>
      </w:r>
      <w:r>
        <w:rPr>
          <w:rFonts w:ascii="Times New Roman" w:hAnsi="Times New Roman" w:cs="Times New Roman"/>
          <w:b/>
          <w:sz w:val="24"/>
          <w:szCs w:val="24"/>
        </w:rPr>
        <w:t>…………………………………………………..................</w:t>
      </w:r>
    </w:p>
    <w:p w:rsidR="00DE4AEB" w:rsidRDefault="00A04341" w:rsidP="00DE4AEB">
      <w:pPr>
        <w:tabs>
          <w:tab w:val="left" w:pos="784"/>
          <w:tab w:val="left" w:leader="dot" w:pos="8789"/>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 xml:space="preserve">Bildirime esas faks numarası: </w:t>
      </w:r>
      <w:r>
        <w:rPr>
          <w:rFonts w:ascii="Times New Roman" w:hAnsi="Times New Roman" w:cs="Times New Roman"/>
          <w:b/>
          <w:sz w:val="24"/>
          <w:szCs w:val="24"/>
        </w:rPr>
        <w:t>………………………………………………...</w:t>
      </w:r>
    </w:p>
    <w:p w:rsidR="00DE4AEB" w:rsidRDefault="00A04341" w:rsidP="00DE4AEB">
      <w:pPr>
        <w:tabs>
          <w:tab w:val="left" w:pos="784"/>
          <w:tab w:val="left" w:leader="dot" w:pos="8789"/>
        </w:tabs>
        <w:overflowPunct w:val="0"/>
        <w:autoSpaceDE w:val="0"/>
        <w:autoSpaceDN w:val="0"/>
        <w:adjustRightInd w:val="0"/>
        <w:jc w:val="left"/>
        <w:textAlignment w:val="baseline"/>
        <w:rPr>
          <w:rFonts w:ascii="Times New Roman" w:hAnsi="Times New Roman" w:cs="Times New Roman"/>
          <w:sz w:val="24"/>
          <w:szCs w:val="24"/>
          <w:u w:val="single"/>
        </w:rPr>
      </w:pPr>
      <w:r>
        <w:rPr>
          <w:rFonts w:ascii="Times New Roman" w:hAnsi="Times New Roman" w:cs="Times New Roman"/>
          <w:sz w:val="24"/>
          <w:szCs w:val="24"/>
        </w:rPr>
        <w:t xml:space="preserve">f) </w:t>
      </w:r>
      <w:r>
        <w:rPr>
          <w:rFonts w:ascii="Times New Roman" w:hAnsi="Times New Roman" w:cs="Times New Roman"/>
          <w:sz w:val="24"/>
          <w:szCs w:val="24"/>
        </w:rPr>
        <w:tab/>
        <w:t>Bildirime esas elektronik posta adresi (varsa) :</w:t>
      </w:r>
      <w:r>
        <w:rPr>
          <w:rFonts w:ascii="Times New Roman" w:hAnsi="Times New Roman" w:cs="Times New Roman"/>
          <w:bCs/>
          <w:sz w:val="24"/>
          <w:szCs w:val="24"/>
        </w:rPr>
        <w:t xml:space="preserve"> </w:t>
      </w:r>
      <w:r>
        <w:rPr>
          <w:rFonts w:ascii="Times New Roman" w:hAnsi="Times New Roman" w:cs="Times New Roman"/>
          <w:b/>
          <w:sz w:val="24"/>
          <w:szCs w:val="24"/>
        </w:rPr>
        <w:t>……………………………….</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bCs/>
          <w:sz w:val="24"/>
          <w:szCs w:val="24"/>
        </w:rPr>
        <w:t>2.3.</w:t>
      </w:r>
      <w:r>
        <w:rPr>
          <w:rFonts w:ascii="Times New Roman" w:hAnsi="Times New Roman" w:cs="Times New Roman"/>
          <w:b/>
          <w:sz w:val="24"/>
          <w:szCs w:val="24"/>
        </w:rPr>
        <w:t xml:space="preserve"> </w:t>
      </w:r>
      <w:r>
        <w:rPr>
          <w:rFonts w:ascii="Times New Roman" w:hAnsi="Times New Roman" w:cs="Times New Roman"/>
          <w:sz w:val="24"/>
          <w:szCs w:val="24"/>
        </w:rPr>
        <w:t>Her iki t</w:t>
      </w:r>
      <w:r>
        <w:rPr>
          <w:rFonts w:ascii="Times New Roman" w:hAnsi="Times New Roman" w:cs="Times New Roman"/>
          <w:sz w:val="24"/>
          <w:szCs w:val="24"/>
        </w:rPr>
        <w:t>araf  2.1 ve 2.2. maddelerinde belirtilen adreslerini tebligat adresleri olarak kabul etmişlerdir. Adres değişiklikleri usulüne uygun şekilde karşı tarafa tebliğ edilmedikçe en son bildirilen adrese yapılacak tebliğ ilgili tarafa yapılmış sayılır.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Tar</w:t>
      </w:r>
      <w:r>
        <w:rPr>
          <w:rFonts w:ascii="Times New Roman" w:hAnsi="Times New Roman" w:cs="Times New Roman"/>
          <w:sz w:val="24"/>
          <w:szCs w:val="24"/>
        </w:rPr>
        <w:t>aflar, yazılı tebligatı daha sonra süresi içinde yapmak kaydıyla, kurye, faks veya elektronik posta gibi diğer yollarla da bildirim yapabilirler.</w:t>
      </w:r>
    </w:p>
    <w:p w:rsidR="00DE4AEB" w:rsidRDefault="00A04341" w:rsidP="00DE4AEB">
      <w:pPr>
        <w:keepNext/>
        <w:tabs>
          <w:tab w:val="left" w:pos="567"/>
          <w:tab w:val="left" w:leader="dot" w:pos="8789"/>
        </w:tabs>
        <w:overflowPunct w:val="0"/>
        <w:autoSpaceDE w:val="0"/>
        <w:autoSpaceDN w:val="0"/>
        <w:adjustRightInd w:val="0"/>
        <w:textAlignment w:val="baseline"/>
        <w:outlineLvl w:val="1"/>
        <w:rPr>
          <w:rFonts w:ascii="Times New Roman" w:hAnsi="Times New Roman" w:cs="Times New Roman"/>
          <w:b/>
          <w:sz w:val="24"/>
          <w:szCs w:val="24"/>
        </w:rPr>
      </w:pPr>
      <w:r>
        <w:rPr>
          <w:rFonts w:ascii="Times New Roman" w:hAnsi="Times New Roman" w:cs="Times New Roman"/>
          <w:b/>
          <w:sz w:val="24"/>
          <w:szCs w:val="24"/>
        </w:rPr>
        <w:t>Madde 3 - Sözleşmenin dili</w:t>
      </w:r>
    </w:p>
    <w:p w:rsidR="00DE4AEB" w:rsidRDefault="00A04341" w:rsidP="00DE4AEB">
      <w:pPr>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3.1. </w:t>
      </w:r>
      <w:r>
        <w:rPr>
          <w:rFonts w:ascii="Times New Roman" w:hAnsi="Times New Roman" w:cs="Times New Roman"/>
          <w:sz w:val="24"/>
          <w:szCs w:val="24"/>
        </w:rPr>
        <w:t>Sözleşme Türkçe olarak hazırlanmıştır.</w:t>
      </w:r>
    </w:p>
    <w:p w:rsidR="00DE4AEB" w:rsidRDefault="00A04341" w:rsidP="00DE4AEB">
      <w:pPr>
        <w:keepNext/>
        <w:tabs>
          <w:tab w:val="left" w:pos="567"/>
          <w:tab w:val="left" w:leader="dot" w:pos="8789"/>
        </w:tabs>
        <w:overflowPunct w:val="0"/>
        <w:autoSpaceDE w:val="0"/>
        <w:autoSpaceDN w:val="0"/>
        <w:adjustRightInd w:val="0"/>
        <w:jc w:val="left"/>
        <w:textAlignment w:val="baseline"/>
        <w:outlineLvl w:val="2"/>
        <w:rPr>
          <w:rFonts w:ascii="Times New Roman" w:hAnsi="Times New Roman" w:cs="Times New Roman"/>
          <w:bCs/>
          <w:sz w:val="24"/>
          <w:szCs w:val="24"/>
        </w:rPr>
      </w:pPr>
      <w:r>
        <w:rPr>
          <w:rFonts w:ascii="Times New Roman" w:hAnsi="Times New Roman" w:cs="Times New Roman"/>
          <w:b/>
          <w:bCs/>
          <w:sz w:val="24"/>
          <w:szCs w:val="24"/>
        </w:rPr>
        <w:t xml:space="preserve">Madde 4 - Tanımlar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4.1. </w:t>
      </w:r>
      <w:r>
        <w:rPr>
          <w:rFonts w:ascii="Times New Roman" w:hAnsi="Times New Roman" w:cs="Times New Roman"/>
          <w:sz w:val="24"/>
          <w:szCs w:val="24"/>
        </w:rPr>
        <w:t>Bu Sözleşmenin</w:t>
      </w:r>
      <w:r>
        <w:rPr>
          <w:rFonts w:ascii="Times New Roman" w:hAnsi="Times New Roman" w:cs="Times New Roman"/>
          <w:sz w:val="24"/>
          <w:szCs w:val="24"/>
        </w:rPr>
        <w:t xml:space="preserve"> uygulanmasında, 4734 sayılı Kamu İhale Kanunu ve 4735 sayılı Kamu İhale Sözleşmeleri Kanunu ile Hizmet İşleri Genel Şartnamesinde (bundan sonra Genel Şartname olarak anılacaktır) ve alım dokümanını oluşturan diğer belgelerde yer alan tanımlar geçerlidir. </w:t>
      </w:r>
    </w:p>
    <w:p w:rsidR="00DE4AEB" w:rsidRDefault="00A04341" w:rsidP="00DE4AEB">
      <w:pPr>
        <w:keepNext/>
        <w:tabs>
          <w:tab w:val="left" w:pos="567"/>
          <w:tab w:val="left" w:leader="dot" w:pos="8789"/>
        </w:tabs>
        <w:overflowPunct w:val="0"/>
        <w:autoSpaceDE w:val="0"/>
        <w:autoSpaceDN w:val="0"/>
        <w:adjustRightInd w:val="0"/>
        <w:jc w:val="left"/>
        <w:textAlignment w:val="baseline"/>
        <w:outlineLvl w:val="2"/>
        <w:rPr>
          <w:rFonts w:ascii="Times New Roman" w:hAnsi="Times New Roman" w:cs="Times New Roman"/>
          <w:b/>
          <w:bCs/>
          <w:sz w:val="24"/>
          <w:szCs w:val="24"/>
        </w:rPr>
      </w:pPr>
      <w:r>
        <w:rPr>
          <w:rFonts w:ascii="Times New Roman" w:hAnsi="Times New Roman" w:cs="Times New Roman"/>
          <w:b/>
          <w:bCs/>
          <w:sz w:val="24"/>
          <w:szCs w:val="24"/>
        </w:rPr>
        <w:t xml:space="preserve">Madde 5 - Sözleşmenin konusu işin/alımın tanımı </w:t>
      </w:r>
    </w:p>
    <w:p w:rsidR="00DE4AEB" w:rsidRDefault="00A04341" w:rsidP="00DE4AEB">
      <w:pPr>
        <w:pStyle w:val="GvdeMetni"/>
        <w:tabs>
          <w:tab w:val="left" w:pos="1080"/>
          <w:tab w:val="left" w:pos="1260"/>
          <w:tab w:val="left" w:pos="1620"/>
        </w:tabs>
        <w:ind w:right="0"/>
        <w:jc w:val="both"/>
        <w:rPr>
          <w:sz w:val="24"/>
          <w:szCs w:val="24"/>
        </w:rPr>
      </w:pPr>
      <w:r>
        <w:rPr>
          <w:b/>
          <w:sz w:val="24"/>
          <w:szCs w:val="24"/>
        </w:rPr>
        <w:t>5.1.</w:t>
      </w:r>
      <w:r>
        <w:rPr>
          <w:sz w:val="24"/>
          <w:szCs w:val="24"/>
        </w:rPr>
        <w:t xml:space="preserve"> Sözleşme konusu iş; Sözleşme konusu iş; İdarenin ihtiyacı olan ve teknik özellikleri EK-2 Teknik Özellik Dokümanında düzenlenen </w:t>
      </w:r>
      <w:r>
        <w:rPr>
          <w:b/>
          <w:sz w:val="24"/>
          <w:szCs w:val="24"/>
        </w:rPr>
        <w:t>6 (Altı) Kalem Tefrişat Boyama ve Cilalama Hizmet Alımı</w:t>
      </w:r>
      <w:r>
        <w:rPr>
          <w:sz w:val="24"/>
          <w:szCs w:val="24"/>
        </w:rPr>
        <w:t xml:space="preserve"> ile bu sözleşmede belirlenen şartlar dahilinde Yüklenici tarafından temini ve İdareye teslimi işidir. Boyama ve cilalama işlemlerine başlamadan önce mobilyalarda bulunan çizik, çatlak, kırık, sallantı v.b. tüm arızalar yüklenici tarafından onarılacaktır.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 xml:space="preserve">5.2. </w:t>
      </w:r>
      <w:r>
        <w:rPr>
          <w:rFonts w:ascii="Times New Roman" w:hAnsi="Times New Roman" w:cs="Times New Roman"/>
          <w:sz w:val="24"/>
          <w:szCs w:val="24"/>
        </w:rPr>
        <w:t xml:space="preserve">Bu Sözleşme ile temin edilecek </w:t>
      </w:r>
      <w:r>
        <w:rPr>
          <w:rFonts w:ascii="Times New Roman" w:hAnsi="Times New Roman" w:cs="Times New Roman"/>
          <w:i/>
          <w:sz w:val="24"/>
          <w:szCs w:val="24"/>
        </w:rPr>
        <w:t>hizmet alımı</w:t>
      </w:r>
      <w:r>
        <w:rPr>
          <w:rFonts w:ascii="Times New Roman" w:hAnsi="Times New Roman" w:cs="Times New Roman"/>
          <w:sz w:val="24"/>
          <w:szCs w:val="24"/>
        </w:rPr>
        <w:t>, sözleşme ve eklerinde yer alan düzenlemelere uygun yerine getirilecektir.</w:t>
      </w:r>
    </w:p>
    <w:p w:rsidR="00DE4AEB" w:rsidRDefault="00DE4AEB"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Madde 6 - Sözleşmenin türü ve bedeli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6.1. </w:t>
      </w:r>
      <w:r>
        <w:rPr>
          <w:rFonts w:ascii="Times New Roman" w:hAnsi="Times New Roman" w:cs="Times New Roman"/>
          <w:sz w:val="24"/>
          <w:szCs w:val="24"/>
        </w:rPr>
        <w:t>Bu sözleşme birim fiyat sözleşme olup, İdarece hazırlanmış cetvelde yer alan her bir iş</w:t>
      </w:r>
      <w:r>
        <w:rPr>
          <w:rFonts w:ascii="Times New Roman" w:hAnsi="Times New Roman" w:cs="Times New Roman"/>
          <w:sz w:val="24"/>
          <w:szCs w:val="24"/>
        </w:rPr>
        <w:t xml:space="preserve"> kaleminin miktarı ile bu iş kalemleri için Yüklenici tarafından teklif edilen birim fiyatların çarpımı sonucu bulunan tutarların toplamı olan </w:t>
      </w:r>
      <w:r>
        <w:rPr>
          <w:rFonts w:ascii="Times New Roman" w:hAnsi="Times New Roman" w:cs="Times New Roman"/>
          <w:b/>
          <w:sz w:val="24"/>
          <w:szCs w:val="24"/>
        </w:rPr>
        <w:t>KDV HARİÇ …………………………. TL. ……………………………………………………..</w:t>
      </w:r>
      <w:r>
        <w:rPr>
          <w:rFonts w:ascii="Times New Roman" w:hAnsi="Times New Roman" w:cs="Times New Roman"/>
          <w:sz w:val="24"/>
          <w:szCs w:val="24"/>
        </w:rPr>
        <w:t xml:space="preserve"> bedel üzerinden akdedilmiştir. Yapılan işlerin bedellerinin öden</w:t>
      </w:r>
      <w:r>
        <w:rPr>
          <w:rFonts w:ascii="Times New Roman" w:hAnsi="Times New Roman" w:cs="Times New Roman"/>
          <w:sz w:val="24"/>
          <w:szCs w:val="24"/>
        </w:rPr>
        <w:t>mesinde, birim fiyat teklif cetvelinde Yüklenicinin teklif ettiği ve sözleşme bedelinin tespitinde kullanılan birim fiyatlar ile varsa, sonradan Genel Şartnamenin 37’nci maddesine göre tespit edilen yeni birim fiyatlar esas alınır.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Madde 7 -</w:t>
      </w:r>
      <w:r>
        <w:rPr>
          <w:rFonts w:ascii="Times New Roman" w:hAnsi="Times New Roman" w:cs="Times New Roman"/>
          <w:sz w:val="24"/>
          <w:szCs w:val="24"/>
        </w:rPr>
        <w:t xml:space="preserve"> </w:t>
      </w:r>
      <w:r>
        <w:rPr>
          <w:rFonts w:ascii="Times New Roman" w:hAnsi="Times New Roman" w:cs="Times New Roman"/>
          <w:b/>
          <w:sz w:val="24"/>
          <w:szCs w:val="24"/>
        </w:rPr>
        <w:t>Sözleşme bedel</w:t>
      </w:r>
      <w:r>
        <w:rPr>
          <w:rFonts w:ascii="Times New Roman" w:hAnsi="Times New Roman" w:cs="Times New Roman"/>
          <w:b/>
          <w:sz w:val="24"/>
          <w:szCs w:val="24"/>
        </w:rPr>
        <w:t>ine dahil olan giderler</w:t>
      </w:r>
    </w:p>
    <w:p w:rsidR="00DE4AEB" w:rsidRDefault="00A04341" w:rsidP="00DE4AEB">
      <w:pPr>
        <w:overflowPunct w:val="0"/>
        <w:autoSpaceDE w:val="0"/>
        <w:autoSpaceDN w:val="0"/>
        <w:adjustRightInd w:val="0"/>
        <w:jc w:val="left"/>
        <w:textAlignment w:val="baseline"/>
        <w:rPr>
          <w:rFonts w:ascii="Times New Roman" w:hAnsi="Times New Roman" w:cs="Times New Roman"/>
          <w:b/>
          <w:sz w:val="24"/>
          <w:szCs w:val="24"/>
        </w:rPr>
      </w:pPr>
      <w:r>
        <w:rPr>
          <w:rFonts w:ascii="Times New Roman" w:hAnsi="Times New Roman" w:cs="Times New Roman"/>
          <w:b/>
          <w:sz w:val="24"/>
          <w:szCs w:val="24"/>
        </w:rPr>
        <w:lastRenderedPageBreak/>
        <w:t xml:space="preserve">7.1. Sözleşme bedeline dâhil olan vergi, resim ve harçlar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7.1.1. </w:t>
      </w:r>
      <w:r>
        <w:rPr>
          <w:rFonts w:ascii="Times New Roman" w:hAnsi="Times New Roman" w:cs="Times New Roman"/>
          <w:sz w:val="24"/>
          <w:szCs w:val="24"/>
        </w:rPr>
        <w:t xml:space="preserve">Taahhüdün (ilave işler nedeniyle meydana gelebilecek artışlar dâhil) yerine getirilmesine ilişkin </w:t>
      </w:r>
      <w:r>
        <w:rPr>
          <w:rFonts w:ascii="Times New Roman" w:hAnsi="Times New Roman" w:cs="Times New Roman"/>
          <w:color w:val="FF0000"/>
          <w:sz w:val="24"/>
          <w:szCs w:val="24"/>
        </w:rPr>
        <w:t xml:space="preserve">ulaşım, nakliye,vergi, resim ve harç giderleri </w:t>
      </w:r>
      <w:r>
        <w:rPr>
          <w:rFonts w:ascii="Times New Roman" w:hAnsi="Times New Roman" w:cs="Times New Roman"/>
          <w:sz w:val="24"/>
          <w:szCs w:val="24"/>
        </w:rPr>
        <w:t>sözleşme bedeline dâh</w:t>
      </w:r>
      <w:r>
        <w:rPr>
          <w:rFonts w:ascii="Times New Roman" w:hAnsi="Times New Roman" w:cs="Times New Roman"/>
          <w:sz w:val="24"/>
          <w:szCs w:val="24"/>
        </w:rPr>
        <w:t xml:space="preserve">ildir.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7.1.2. </w:t>
      </w:r>
      <w:r>
        <w:rPr>
          <w:rFonts w:ascii="Times New Roman" w:hAnsi="Times New Roman" w:cs="Times New Roman"/>
          <w:sz w:val="24"/>
          <w:szCs w:val="24"/>
        </w:rPr>
        <w:t>İlgili mevzuatı uyarınca hesaplanacak Katma Değer Vergisi sözleşme bedeline dâhil olmayıp İdare tarafından yükleniciye ödenecektir.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7.2. Sözleşme bedeline dâhil olan diğer giderler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u w:val="single"/>
        </w:rPr>
      </w:pPr>
      <w:r>
        <w:rPr>
          <w:rFonts w:ascii="Times New Roman" w:hAnsi="Times New Roman" w:cs="Times New Roman"/>
          <w:b/>
          <w:sz w:val="24"/>
          <w:szCs w:val="24"/>
        </w:rPr>
        <w:t>7.2.1.</w:t>
      </w:r>
      <w:r>
        <w:rPr>
          <w:rFonts w:ascii="Times New Roman" w:hAnsi="Times New Roman" w:cs="Times New Roman"/>
          <w:sz w:val="24"/>
          <w:szCs w:val="24"/>
        </w:rPr>
        <w:t xml:space="preserve"> Taahhüdün yerine getirilmesine ilişkin idari hususlar</w:t>
      </w:r>
      <w:r>
        <w:rPr>
          <w:rFonts w:ascii="Times New Roman" w:hAnsi="Times New Roman" w:cs="Times New Roman"/>
          <w:sz w:val="24"/>
          <w:szCs w:val="24"/>
        </w:rPr>
        <w:t xml:space="preserve"> ile uyumlu bir biçimde teklif fiyata dâhil olan alım konusu hizmete ilişkin </w:t>
      </w:r>
      <w:r>
        <w:rPr>
          <w:rFonts w:ascii="Times New Roman" w:hAnsi="Times New Roman" w:cs="Times New Roman"/>
          <w:color w:val="FF0000"/>
          <w:sz w:val="24"/>
          <w:szCs w:val="24"/>
        </w:rPr>
        <w:t>garanti taahhütnamesi bedeli sözleşme bedeline dâhildir.</w:t>
      </w:r>
      <w:r>
        <w:rPr>
          <w:rFonts w:ascii="Times New Roman" w:hAnsi="Times New Roman" w:cs="Times New Roman"/>
          <w:b/>
          <w:color w:val="FF0000"/>
          <w:sz w:val="24"/>
          <w:szCs w:val="24"/>
        </w:rPr>
        <w:t xml:space="preserve"> Boyama ve cilalama işlemleri sırasında kullanılacak takım, avadanlık, sarf malzeme vb. malzemeler yükleniciye ait olup bu </w:t>
      </w:r>
      <w:r>
        <w:rPr>
          <w:rFonts w:ascii="Times New Roman" w:hAnsi="Times New Roman" w:cs="Times New Roman"/>
          <w:b/>
          <w:color w:val="FF0000"/>
          <w:sz w:val="24"/>
          <w:szCs w:val="24"/>
        </w:rPr>
        <w:t xml:space="preserve">konular hakkında idareden yardım talep edilmeyecektir.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7.2.2.</w:t>
      </w:r>
      <w:r>
        <w:rPr>
          <w:rFonts w:ascii="Times New Roman" w:hAnsi="Times New Roman" w:cs="Times New Roman"/>
          <w:sz w:val="24"/>
          <w:szCs w:val="24"/>
        </w:rPr>
        <w:t xml:space="preserve"> Yapılacak bakım onarımda bütün işlemler için yapılacak tüm giderler (Nakliye, işçilik ücretleri vb.) yüklenici tarafından karşılanacaktır.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Madde 8 - Sözleşmenin ekleri</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Alım dokümanı, bu sözleşmenin eki ve ayrılmaz parçası olup, İdareyi ve Yükleniciyi bağlar. Ancak, sözleşme hükümleri ile alım dokümanını oluşturan belgelerdeki hükümler arasında çelişki veya farklılık olması halinde, alım dokümanında yer alan hükümler esa</w:t>
      </w:r>
      <w:r>
        <w:rPr>
          <w:rFonts w:ascii="Times New Roman" w:hAnsi="Times New Roman" w:cs="Times New Roman"/>
          <w:sz w:val="24"/>
          <w:szCs w:val="24"/>
        </w:rPr>
        <w:t>s alınır.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8.2. </w:t>
      </w:r>
      <w:r>
        <w:rPr>
          <w:rFonts w:ascii="Times New Roman" w:hAnsi="Times New Roman" w:cs="Times New Roman"/>
          <w:sz w:val="24"/>
          <w:szCs w:val="24"/>
        </w:rPr>
        <w:t>Alım dokümanını oluşturan belgeler arasındaki öncelik sıralaması aşağıdaki gibidir:</w:t>
      </w:r>
    </w:p>
    <w:p w:rsidR="00DE4AEB" w:rsidRDefault="00A04341" w:rsidP="00DE4AEB">
      <w:pPr>
        <w:tabs>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1) Hizmet İşleri Genel Şartnamesi (Doğrudan Temin dokümanları arasına konulmamıştır)</w:t>
      </w:r>
    </w:p>
    <w:p w:rsidR="00DE4AEB" w:rsidRDefault="00A04341" w:rsidP="00DE4AEB">
      <w:pPr>
        <w:tabs>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2) Bakım Onarım İhtiyaç Listesi(Teknik Özellik Dokümanı),</w:t>
      </w:r>
    </w:p>
    <w:p w:rsidR="00DE4AEB" w:rsidRDefault="00A04341" w:rsidP="00DE4AEB">
      <w:pPr>
        <w:tabs>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3) Sözleşme Ta</w:t>
      </w:r>
      <w:r>
        <w:rPr>
          <w:rFonts w:ascii="Times New Roman" w:hAnsi="Times New Roman" w:cs="Times New Roman"/>
          <w:sz w:val="24"/>
          <w:szCs w:val="24"/>
        </w:rPr>
        <w:t>sarısı.</w:t>
      </w:r>
    </w:p>
    <w:p w:rsidR="00DE4AEB" w:rsidRDefault="00A04341" w:rsidP="00DE4AEB">
      <w:pPr>
        <w:tabs>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4) Yer Görme Belgesi</w:t>
      </w:r>
    </w:p>
    <w:p w:rsidR="00DE4AEB" w:rsidRDefault="00A04341" w:rsidP="00DE4AEB">
      <w:pPr>
        <w:tabs>
          <w:tab w:val="left" w:pos="567"/>
          <w:tab w:val="left" w:pos="7700"/>
          <w:tab w:val="left" w:leader="dot" w:pos="8789"/>
        </w:tabs>
        <w:overflowPunct w:val="0"/>
        <w:autoSpaceDE w:val="0"/>
        <w:autoSpaceDN w:val="0"/>
        <w:adjustRightInd w:val="0"/>
        <w:jc w:val="left"/>
        <w:textAlignment w:val="baseline"/>
        <w:rPr>
          <w:rFonts w:ascii="Times New Roman" w:hAnsi="Times New Roman" w:cs="Times New Roman"/>
          <w:b/>
          <w:sz w:val="24"/>
          <w:szCs w:val="24"/>
        </w:rPr>
      </w:pPr>
      <w:r>
        <w:rPr>
          <w:rFonts w:ascii="Times New Roman" w:hAnsi="Times New Roman" w:cs="Times New Roman"/>
          <w:b/>
          <w:sz w:val="24"/>
          <w:szCs w:val="24"/>
        </w:rPr>
        <w:t>8.3.</w:t>
      </w:r>
      <w:r>
        <w:rPr>
          <w:rFonts w:ascii="Times New Roman" w:hAnsi="Times New Roman" w:cs="Times New Roman"/>
          <w:sz w:val="24"/>
          <w:szCs w:val="24"/>
        </w:rPr>
        <w:t xml:space="preserve"> Zeyilnameler ait oldukları dokümanın öncelik sırasına sahiptir.</w:t>
      </w:r>
    </w:p>
    <w:p w:rsidR="00DE4AEB" w:rsidRDefault="00A04341" w:rsidP="00DE4AEB">
      <w:pPr>
        <w:tabs>
          <w:tab w:val="left" w:pos="567"/>
          <w:tab w:val="left" w:leader="dot" w:pos="8789"/>
        </w:tabs>
        <w:overflowPunct w:val="0"/>
        <w:autoSpaceDE w:val="0"/>
        <w:autoSpaceDN w:val="0"/>
        <w:adjustRightInd w:val="0"/>
        <w:jc w:val="left"/>
        <w:textAlignment w:val="baseline"/>
        <w:rPr>
          <w:rFonts w:ascii="Times New Roman" w:hAnsi="Times New Roman" w:cs="Times New Roman"/>
          <w:b/>
          <w:sz w:val="24"/>
          <w:szCs w:val="24"/>
        </w:rPr>
      </w:pPr>
      <w:r>
        <w:rPr>
          <w:rFonts w:ascii="Times New Roman" w:hAnsi="Times New Roman" w:cs="Times New Roman"/>
          <w:b/>
          <w:sz w:val="24"/>
          <w:szCs w:val="24"/>
        </w:rPr>
        <w:t>Madde 9 -</w:t>
      </w:r>
      <w:r>
        <w:rPr>
          <w:rFonts w:ascii="Times New Roman" w:hAnsi="Times New Roman" w:cs="Times New Roman"/>
          <w:sz w:val="24"/>
          <w:szCs w:val="24"/>
        </w:rPr>
        <w:t xml:space="preserve"> </w:t>
      </w:r>
      <w:r>
        <w:rPr>
          <w:rFonts w:ascii="Times New Roman" w:hAnsi="Times New Roman" w:cs="Times New Roman"/>
          <w:b/>
          <w:sz w:val="24"/>
          <w:szCs w:val="24"/>
        </w:rPr>
        <w:t xml:space="preserve">Sözleşmenin süresi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9.1. </w:t>
      </w:r>
      <w:r>
        <w:rPr>
          <w:rFonts w:ascii="Times New Roman" w:hAnsi="Times New Roman" w:cs="Times New Roman"/>
          <w:sz w:val="24"/>
          <w:szCs w:val="24"/>
        </w:rPr>
        <w:t xml:space="preserve">Sözleşmenin süresi, işe başlama tarihinden itibaren 20 (Yirmi) takvim günüdür. İlgili komisyon tarafından kabul evrakları </w:t>
      </w:r>
      <w:r>
        <w:rPr>
          <w:rFonts w:ascii="Times New Roman" w:hAnsi="Times New Roman" w:cs="Times New Roman"/>
          <w:sz w:val="24"/>
          <w:szCs w:val="24"/>
        </w:rPr>
        <w:t>isteklinin dilekçe ile başvurmasını müteakip tamamlanır.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bCs/>
          <w:sz w:val="24"/>
          <w:szCs w:val="24"/>
        </w:rPr>
        <w:t xml:space="preserve">9.2. </w:t>
      </w:r>
      <w:r>
        <w:rPr>
          <w:rFonts w:ascii="Times New Roman" w:hAnsi="Times New Roman" w:cs="Times New Roman"/>
          <w:sz w:val="24"/>
          <w:szCs w:val="24"/>
        </w:rPr>
        <w:t xml:space="preserve">Bu sözleşmenin uygulanmasında sürelerin hesabı takvim günü esasına göre yapılmıştır. </w:t>
      </w:r>
    </w:p>
    <w:p w:rsidR="00DE4AEB" w:rsidRDefault="00A04341" w:rsidP="00DE4AEB">
      <w:pPr>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Madde 10 - İşin teslim alma şekil ve şartları ile teslim programı</w:t>
      </w:r>
    </w:p>
    <w:p w:rsidR="00DE4AEB" w:rsidRDefault="00A04341" w:rsidP="00DE4AEB">
      <w:pPr>
        <w:rPr>
          <w:rFonts w:ascii="Times New Roman" w:hAnsi="Times New Roman" w:cs="Times New Roman"/>
          <w:b/>
          <w:sz w:val="24"/>
          <w:szCs w:val="24"/>
        </w:rPr>
      </w:pPr>
      <w:r>
        <w:rPr>
          <w:rFonts w:ascii="Times New Roman" w:hAnsi="Times New Roman" w:cs="Times New Roman"/>
          <w:b/>
          <w:sz w:val="24"/>
          <w:szCs w:val="24"/>
        </w:rPr>
        <w:t>10.1. Malın teslim edilme/işin yapılma yer</w:t>
      </w:r>
      <w:r>
        <w:rPr>
          <w:rFonts w:ascii="Times New Roman" w:hAnsi="Times New Roman" w:cs="Times New Roman"/>
          <w:b/>
          <w:sz w:val="24"/>
          <w:szCs w:val="24"/>
        </w:rPr>
        <w:t>i veya yerleri</w:t>
      </w:r>
    </w:p>
    <w:p w:rsidR="00DE4AEB" w:rsidRDefault="00A04341" w:rsidP="00DE4AEB">
      <w:pPr>
        <w:rPr>
          <w:rFonts w:ascii="Times New Roman" w:hAnsi="Times New Roman" w:cs="Times New Roman"/>
          <w:b/>
          <w:bCs/>
          <w:sz w:val="24"/>
          <w:szCs w:val="24"/>
        </w:rPr>
      </w:pPr>
      <w:r>
        <w:rPr>
          <w:rFonts w:ascii="Times New Roman" w:hAnsi="Times New Roman" w:cs="Times New Roman"/>
          <w:b/>
          <w:sz w:val="24"/>
          <w:szCs w:val="24"/>
        </w:rPr>
        <w:t>10.1.1</w:t>
      </w:r>
      <w:r>
        <w:rPr>
          <w:rFonts w:ascii="Times New Roman" w:hAnsi="Times New Roman" w:cs="Times New Roman"/>
          <w:b/>
          <w:bCs/>
          <w:sz w:val="24"/>
          <w:szCs w:val="24"/>
        </w:rPr>
        <w:t xml:space="preserve"> </w:t>
      </w:r>
      <w:r>
        <w:rPr>
          <w:rFonts w:ascii="Times New Roman" w:hAnsi="Times New Roman" w:cs="Times New Roman"/>
          <w:color w:val="FF0000"/>
          <w:sz w:val="24"/>
          <w:szCs w:val="24"/>
        </w:rPr>
        <w:t>Gölbaşı As.Gzn.Md.lüğü Gölbaşı /Ankara</w:t>
      </w:r>
    </w:p>
    <w:p w:rsidR="00DE4AEB" w:rsidRDefault="00A04341" w:rsidP="00DE4AEB">
      <w:pPr>
        <w:rPr>
          <w:rFonts w:ascii="Times New Roman" w:hAnsi="Times New Roman" w:cs="Times New Roman"/>
          <w:sz w:val="24"/>
          <w:szCs w:val="24"/>
        </w:rPr>
      </w:pPr>
      <w:r>
        <w:rPr>
          <w:rFonts w:ascii="Times New Roman" w:hAnsi="Times New Roman" w:cs="Times New Roman"/>
          <w:color w:val="FF0000"/>
          <w:sz w:val="24"/>
          <w:szCs w:val="24"/>
        </w:rPr>
        <w:t>Boyama ve cilalama işlemleri Yüklenicinin işletmesinde yapılacaktır.</w:t>
      </w:r>
    </w:p>
    <w:p w:rsidR="00DE4AEB" w:rsidRDefault="00A04341" w:rsidP="00DE4AEB">
      <w:pPr>
        <w:pStyle w:val="Balk2"/>
        <w:framePr w:wrap="around"/>
        <w:rPr>
          <w:rFonts w:ascii="Times New Roman" w:hAnsi="Times New Roman" w:cs="Times New Roman"/>
          <w:szCs w:val="24"/>
        </w:rPr>
      </w:pPr>
      <w:r>
        <w:rPr>
          <w:rFonts w:ascii="Times New Roman" w:hAnsi="Times New Roman" w:cs="Times New Roman"/>
          <w:bCs/>
          <w:szCs w:val="24"/>
        </w:rPr>
        <w:t>10.2.</w:t>
      </w:r>
      <w:r>
        <w:rPr>
          <w:rFonts w:ascii="Times New Roman" w:hAnsi="Times New Roman" w:cs="Times New Roman"/>
          <w:szCs w:val="24"/>
        </w:rPr>
        <w:t xml:space="preserve"> </w:t>
      </w:r>
      <w:r>
        <w:rPr>
          <w:rFonts w:ascii="Times New Roman" w:hAnsi="Times New Roman" w:cs="Times New Roman"/>
          <w:bCs/>
          <w:szCs w:val="24"/>
        </w:rPr>
        <w:t>İşe başlama tarihi</w:t>
      </w:r>
    </w:p>
    <w:p w:rsidR="00DE4AEB" w:rsidRDefault="00A04341" w:rsidP="00DE4AEB">
      <w:pPr>
        <w:pStyle w:val="Balk2"/>
        <w:framePr w:wrap="around"/>
        <w:rPr>
          <w:rFonts w:ascii="Times New Roman" w:hAnsi="Times New Roman" w:cs="Times New Roman"/>
          <w:szCs w:val="24"/>
        </w:rPr>
      </w:pPr>
      <w:r>
        <w:rPr>
          <w:rFonts w:ascii="Times New Roman" w:hAnsi="Times New Roman" w:cs="Times New Roman"/>
          <w:bCs/>
          <w:szCs w:val="24"/>
        </w:rPr>
        <w:t>10.2.1.</w:t>
      </w:r>
      <w:r>
        <w:rPr>
          <w:rFonts w:ascii="Times New Roman" w:hAnsi="Times New Roman" w:cs="Times New Roman"/>
          <w:b/>
          <w:bCs/>
          <w:szCs w:val="24"/>
        </w:rPr>
        <w:t xml:space="preserve"> Ayrıca bir tebligat yapılmadan sözleşmenin imzalandığı günü takip eden ilk takvim günü işe başlanacaktır. </w:t>
      </w:r>
    </w:p>
    <w:p w:rsidR="00DE4AEB" w:rsidRDefault="00A04341" w:rsidP="00DE4AEB">
      <w:pPr>
        <w:rPr>
          <w:rFonts w:ascii="Times New Roman" w:hAnsi="Times New Roman" w:cs="Times New Roman"/>
          <w:sz w:val="24"/>
          <w:szCs w:val="24"/>
        </w:rPr>
      </w:pPr>
      <w:r>
        <w:rPr>
          <w:rFonts w:ascii="Times New Roman" w:hAnsi="Times New Roman" w:cs="Times New Roman"/>
          <w:b/>
          <w:sz w:val="24"/>
          <w:szCs w:val="24"/>
        </w:rPr>
        <w:t>10.3. Teslim programı ve teslim tarihi</w:t>
      </w:r>
    </w:p>
    <w:p w:rsidR="00DE4AEB" w:rsidRDefault="00A04341" w:rsidP="00DE4AEB">
      <w:pPr>
        <w:rPr>
          <w:rFonts w:ascii="Times New Roman" w:hAnsi="Times New Roman" w:cs="Times New Roman"/>
          <w:color w:val="FF0000"/>
          <w:sz w:val="24"/>
          <w:szCs w:val="24"/>
        </w:rPr>
      </w:pPr>
      <w:r>
        <w:rPr>
          <w:rFonts w:ascii="Times New Roman" w:hAnsi="Times New Roman" w:cs="Times New Roman"/>
          <w:b/>
          <w:sz w:val="24"/>
          <w:szCs w:val="24"/>
        </w:rPr>
        <w:t>10.3.1. Alım konusu ürünler sözleşmenin imzalanmasını takip eden ilk takvim gününden itibaren idarenin belirl</w:t>
      </w:r>
      <w:r>
        <w:rPr>
          <w:rFonts w:ascii="Times New Roman" w:hAnsi="Times New Roman" w:cs="Times New Roman"/>
          <w:b/>
          <w:sz w:val="24"/>
          <w:szCs w:val="24"/>
        </w:rPr>
        <w:t>eyeceği partiler halinde teslim alınacak. Bakım onarım ve cilalama işlemleri tamamlanan ürünler aynı adrese yüklenici tarafından teslim edilecektir. Alım konusu hizmete ait malzemelerin Yükleniciye teslim edildiği andan itibaren herhangi bir zarar görmeler</w:t>
      </w:r>
      <w:r>
        <w:rPr>
          <w:rFonts w:ascii="Times New Roman" w:hAnsi="Times New Roman" w:cs="Times New Roman"/>
          <w:b/>
          <w:sz w:val="24"/>
          <w:szCs w:val="24"/>
        </w:rPr>
        <w:t>i halinde Yüklenici bu zararı tazmin etmekle yükümlüdür.</w:t>
      </w:r>
    </w:p>
    <w:p w:rsidR="00DE4AEB" w:rsidRDefault="00A04341" w:rsidP="00DE4AEB">
      <w:pPr>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bCs/>
          <w:sz w:val="24"/>
          <w:szCs w:val="24"/>
        </w:rPr>
        <w:t>Madde 11 - Teminata ilişkin hükümler</w:t>
      </w:r>
    </w:p>
    <w:p w:rsidR="00DE4AEB" w:rsidRDefault="00A04341" w:rsidP="00DE4AEB">
      <w:pPr>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bCs/>
          <w:sz w:val="24"/>
          <w:szCs w:val="24"/>
        </w:rPr>
        <w:t>11.1.</w:t>
      </w:r>
      <w:r>
        <w:rPr>
          <w:rFonts w:ascii="Times New Roman" w:hAnsi="Times New Roman" w:cs="Times New Roman"/>
          <w:sz w:val="24"/>
          <w:szCs w:val="24"/>
        </w:rPr>
        <w:t xml:space="preserve"> Kesin teminat alınmayacaktır</w:t>
      </w:r>
    </w:p>
    <w:p w:rsidR="00DE4AEB" w:rsidRDefault="00A04341" w:rsidP="00DE4AEB">
      <w:pPr>
        <w:overflowPunct w:val="0"/>
        <w:autoSpaceDE w:val="0"/>
        <w:autoSpaceDN w:val="0"/>
        <w:adjustRightInd w:val="0"/>
        <w:textAlignment w:val="baseline"/>
        <w:rPr>
          <w:rFonts w:ascii="Times New Roman" w:hAnsi="Times New Roman" w:cs="Times New Roman"/>
          <w:b/>
          <w:bCs/>
          <w:sz w:val="24"/>
          <w:szCs w:val="24"/>
        </w:rPr>
      </w:pPr>
      <w:r>
        <w:rPr>
          <w:rFonts w:ascii="Times New Roman" w:hAnsi="Times New Roman" w:cs="Times New Roman"/>
          <w:b/>
          <w:bCs/>
          <w:sz w:val="24"/>
          <w:szCs w:val="24"/>
        </w:rPr>
        <w:t>Madde 12 - Ödeme yeri ve şartları</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Alımı yapılacak hizmetin hakediş evrakları Hv.K.K.Kh.Des.Kt.Grp.K.lığı Sos.Hiz.Md.lüğü </w:t>
      </w:r>
      <w:r>
        <w:rPr>
          <w:rFonts w:ascii="Times New Roman" w:hAnsi="Times New Roman" w:cs="Times New Roman"/>
          <w:sz w:val="24"/>
          <w:szCs w:val="24"/>
        </w:rPr>
        <w:t>tarafından oluşturulacak kontrol teşkilatı tarafından tanzim edilecek, bedeli Kh.Des.Kt.Grp. K.lığı Maliye Şube Müdürlüğü tarafından tahakkuka bağlanarak M.S.B.Merkez Saymanlık Md.lüğünce ilgili harcama kaleminden Maliye Bakanlığının ödenek serbest bırakma</w:t>
      </w:r>
      <w:r>
        <w:rPr>
          <w:rFonts w:ascii="Times New Roman" w:hAnsi="Times New Roman" w:cs="Times New Roman"/>
          <w:sz w:val="24"/>
          <w:szCs w:val="24"/>
        </w:rPr>
        <w:t xml:space="preserve"> usullerine göre ödenecektir.</w:t>
      </w:r>
    </w:p>
    <w:p w:rsidR="00DE4AEB" w:rsidRDefault="00A04341" w:rsidP="00DE4AEB">
      <w:pPr>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12.1.1.</w:t>
      </w:r>
      <w:r>
        <w:rPr>
          <w:rFonts w:ascii="Times New Roman" w:hAnsi="Times New Roman" w:cs="Times New Roman"/>
          <w:sz w:val="24"/>
          <w:szCs w:val="24"/>
        </w:rPr>
        <w:t xml:space="preserve"> Tahakkuka (ödemeye) esas olacak belgeler şunlardır:</w:t>
      </w:r>
    </w:p>
    <w:p w:rsidR="00DE4AEB" w:rsidRDefault="00A04341" w:rsidP="00DE4AEB">
      <w:pPr>
        <w:tabs>
          <w:tab w:val="left" w:pos="900"/>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ab/>
        <w:t>(1) Sözleşme ve ekleri,</w:t>
      </w:r>
    </w:p>
    <w:p w:rsidR="00DE4AEB" w:rsidRDefault="00A04341" w:rsidP="00DE4AEB">
      <w:pPr>
        <w:tabs>
          <w:tab w:val="left" w:pos="900"/>
        </w:tabs>
        <w:overflowPunct w:val="0"/>
        <w:autoSpaceDE w:val="0"/>
        <w:autoSpaceDN w:val="0"/>
        <w:adjustRightInd w:val="0"/>
        <w:textAlignment w:val="baseline"/>
        <w:rPr>
          <w:rFonts w:ascii="Times New Roman" w:hAnsi="Times New Roman" w:cs="Times New Roman"/>
          <w:bCs/>
        </w:rPr>
      </w:pPr>
      <w:r>
        <w:rPr>
          <w:rFonts w:ascii="Times New Roman" w:hAnsi="Times New Roman" w:cs="Times New Roman"/>
          <w:sz w:val="24"/>
          <w:szCs w:val="24"/>
        </w:rPr>
        <w:tab/>
      </w:r>
      <w:r>
        <w:rPr>
          <w:rFonts w:ascii="Times New Roman" w:hAnsi="Times New Roman" w:cs="Times New Roman"/>
          <w:bCs/>
        </w:rPr>
        <w:t xml:space="preserve">(2) Hizmet İşleri Kabul Teklif Belgesi, </w:t>
      </w:r>
    </w:p>
    <w:p w:rsidR="00DE4AEB" w:rsidRDefault="00A04341" w:rsidP="00DE4AEB">
      <w:pPr>
        <w:rPr>
          <w:rFonts w:ascii="Times New Roman" w:hAnsi="Times New Roman" w:cs="Times New Roman"/>
          <w:bCs/>
        </w:rPr>
      </w:pPr>
      <w:r>
        <w:rPr>
          <w:rFonts w:ascii="Times New Roman" w:hAnsi="Times New Roman" w:cs="Times New Roman"/>
          <w:bCs/>
        </w:rPr>
        <w:tab/>
        <w:t xml:space="preserve">   (3) Hizmet İşleri Kabul Tutanağı,</w:t>
      </w:r>
    </w:p>
    <w:p w:rsidR="00DE4AEB" w:rsidRDefault="00A04341" w:rsidP="00DE4AEB">
      <w:pPr>
        <w:rPr>
          <w:rFonts w:ascii="Times New Roman" w:hAnsi="Times New Roman" w:cs="Times New Roman"/>
          <w:bCs/>
        </w:rPr>
      </w:pPr>
      <w:r>
        <w:rPr>
          <w:rFonts w:ascii="Times New Roman" w:hAnsi="Times New Roman" w:cs="Times New Roman"/>
          <w:bCs/>
        </w:rPr>
        <w:tab/>
        <w:t xml:space="preserve">   (4) Hizmet İşleri Hakediş Raporu,</w:t>
      </w:r>
    </w:p>
    <w:p w:rsidR="00DE4AEB" w:rsidRDefault="00A04341" w:rsidP="00DE4AEB">
      <w:pPr>
        <w:tabs>
          <w:tab w:val="left" w:pos="900"/>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ab/>
        <w:t xml:space="preserve">(5) </w:t>
      </w:r>
      <w:r>
        <w:rPr>
          <w:rFonts w:ascii="Times New Roman" w:hAnsi="Times New Roman" w:cs="Times New Roman"/>
          <w:bCs/>
        </w:rPr>
        <w:t xml:space="preserve">Kontrol ve/veya </w:t>
      </w:r>
      <w:r>
        <w:rPr>
          <w:rFonts w:ascii="Times New Roman" w:hAnsi="Times New Roman" w:cs="Times New Roman"/>
          <w:bCs/>
        </w:rPr>
        <w:t>Bakım Onarım</w:t>
      </w:r>
      <w:r>
        <w:rPr>
          <w:bCs/>
        </w:rPr>
        <w:t xml:space="preserve"> </w:t>
      </w:r>
      <w:r>
        <w:rPr>
          <w:rFonts w:ascii="Times New Roman" w:hAnsi="Times New Roman" w:cs="Times New Roman"/>
          <w:sz w:val="24"/>
          <w:szCs w:val="24"/>
        </w:rPr>
        <w:t xml:space="preserve">Faturası, </w:t>
      </w:r>
    </w:p>
    <w:p w:rsidR="00DE4AEB" w:rsidRDefault="00A04341" w:rsidP="00DE4AEB">
      <w:pPr>
        <w:tabs>
          <w:tab w:val="left" w:pos="900"/>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ab/>
        <w:t>(6)Yüklenici ödeme aşamasında Vergi Borcu ve Sosyal Güvenlik Prim Borcunu gösterir belgeyi idareye ibraz edecektir.</w:t>
      </w:r>
    </w:p>
    <w:p w:rsidR="00DE4AEB" w:rsidRDefault="00A04341" w:rsidP="00DE4AEB">
      <w:pPr>
        <w:tabs>
          <w:tab w:val="left" w:pos="900"/>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Bu madde boş bırakılmıştır.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lastRenderedPageBreak/>
        <w:t>12.3.</w:t>
      </w:r>
      <w:r>
        <w:rPr>
          <w:rFonts w:ascii="Times New Roman" w:hAnsi="Times New Roman" w:cs="Times New Roman"/>
          <w:sz w:val="24"/>
          <w:szCs w:val="24"/>
        </w:rP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DE4AEB" w:rsidRDefault="00A04341" w:rsidP="00DE4AEB">
      <w:pPr>
        <w:widowControl w:val="0"/>
        <w:autoSpaceDE w:val="0"/>
        <w:autoSpaceDN w:val="0"/>
        <w:adjustRightInd w:val="0"/>
        <w:spacing w:line="273" w:lineRule="exact"/>
        <w:rPr>
          <w:rFonts w:ascii="Times New Roman" w:hAnsi="Times New Roman" w:cs="Times New Roman"/>
          <w:sz w:val="24"/>
          <w:szCs w:val="24"/>
        </w:rPr>
      </w:pPr>
      <w:r>
        <w:rPr>
          <w:rFonts w:ascii="Times New Roman" w:hAnsi="Times New Roman" w:cs="Times New Roman"/>
          <w:b/>
          <w:sz w:val="24"/>
          <w:szCs w:val="24"/>
        </w:rPr>
        <w:t>12.4</w:t>
      </w:r>
      <w:r>
        <w:rPr>
          <w:rFonts w:ascii="Times New Roman" w:hAnsi="Times New Roman" w:cs="Times New Roman"/>
          <w:sz w:val="24"/>
          <w:szCs w:val="24"/>
        </w:rPr>
        <w:t>.</w:t>
      </w:r>
      <w:r>
        <w:rPr>
          <w:rFonts w:ascii="Times New Roman" w:hAnsi="Times New Roman" w:cs="Times New Roman"/>
          <w:bCs/>
          <w:sz w:val="24"/>
          <w:szCs w:val="24"/>
        </w:rPr>
        <w:t xml:space="preserve"> Ödemeler Maliy</w:t>
      </w:r>
      <w:r>
        <w:rPr>
          <w:rFonts w:ascii="Times New Roman" w:hAnsi="Times New Roman" w:cs="Times New Roman"/>
          <w:bCs/>
          <w:sz w:val="24"/>
          <w:szCs w:val="24"/>
        </w:rPr>
        <w:t>e Bakanlığınca belirlenen esas ve usuller ile serbest bırakılan ödenekler çerçevesinde yapılacaktır. Ödeme emrinin nakit saymanlığına geç intikali ve nakit yokluğu gibi nedenlerle istihkakların ödenmesinin gecikmesi halinde yüklenicinin herhangi bir hak ta</w:t>
      </w:r>
      <w:r>
        <w:rPr>
          <w:rFonts w:ascii="Times New Roman" w:hAnsi="Times New Roman" w:cs="Times New Roman"/>
          <w:bCs/>
          <w:sz w:val="24"/>
          <w:szCs w:val="24"/>
        </w:rPr>
        <w:t>lebinde bulunmayacak ve gerekli sorumluluklarını yerine getirecektir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Madde 13 - Avans verilmesi, şartları ve miktarı</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13.1. </w:t>
      </w:r>
      <w:r>
        <w:rPr>
          <w:rFonts w:ascii="Times New Roman" w:hAnsi="Times New Roman" w:cs="Times New Roman"/>
          <w:sz w:val="24"/>
          <w:szCs w:val="24"/>
        </w:rPr>
        <w:t>Bu iş için avans verilmeyecektir.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Madde 14 - Fiyat farkı</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14.1.</w:t>
      </w:r>
      <w:r>
        <w:rPr>
          <w:rFonts w:ascii="Times New Roman" w:hAnsi="Times New Roman" w:cs="Times New Roman"/>
          <w:sz w:val="24"/>
          <w:szCs w:val="24"/>
        </w:rPr>
        <w:t xml:space="preserve"> Yüklenici, gerek sözleşme süresi, gerekse uzatılan süre içinde, sözleş</w:t>
      </w:r>
      <w:r>
        <w:rPr>
          <w:rFonts w:ascii="Times New Roman" w:hAnsi="Times New Roman" w:cs="Times New Roman"/>
          <w:sz w:val="24"/>
          <w:szCs w:val="24"/>
        </w:rPr>
        <w:t>menin tamamen ifasına kadar, vergi, resim, harç ve benzeri mali yükümlülüklerde artışa gidilmesi veya yeni mali yükümlülüklerin ihdası gibi nedenlerle fiyat farkı verilmesi talebinde bulunamaz.</w:t>
      </w:r>
    </w:p>
    <w:p w:rsidR="00DE4AEB" w:rsidRDefault="00A04341" w:rsidP="00DE4AEB">
      <w:pPr>
        <w:tabs>
          <w:tab w:val="left" w:pos="567"/>
          <w:tab w:val="left" w:leader="dot" w:pos="8789"/>
        </w:tabs>
        <w:overflowPunct w:val="0"/>
        <w:autoSpaceDE w:val="0"/>
        <w:autoSpaceDN w:val="0"/>
        <w:adjustRightInd w:val="0"/>
        <w:jc w:val="left"/>
        <w:textAlignment w:val="baseline"/>
        <w:rPr>
          <w:rFonts w:ascii="Times New Roman" w:hAnsi="Times New Roman" w:cs="Times New Roman"/>
          <w:b/>
          <w:bCs/>
          <w:sz w:val="24"/>
          <w:szCs w:val="24"/>
        </w:rPr>
      </w:pPr>
      <w:r>
        <w:rPr>
          <w:rFonts w:ascii="Times New Roman" w:hAnsi="Times New Roman" w:cs="Times New Roman"/>
          <w:b/>
          <w:sz w:val="24"/>
          <w:szCs w:val="24"/>
        </w:rPr>
        <w:t>14.2.</w:t>
      </w:r>
      <w:r>
        <w:rPr>
          <w:rFonts w:ascii="Times New Roman" w:hAnsi="Times New Roman" w:cs="Times New Roman"/>
          <w:sz w:val="24"/>
          <w:szCs w:val="24"/>
        </w:rPr>
        <w:t xml:space="preserve"> </w:t>
      </w:r>
      <w:r>
        <w:rPr>
          <w:rFonts w:ascii="Times New Roman" w:hAnsi="Times New Roman" w:cs="Times New Roman"/>
          <w:bCs/>
          <w:sz w:val="24"/>
          <w:szCs w:val="24"/>
        </w:rPr>
        <w:t>Bu sözleşme kapsamında yapılan işler için fiyat farkı he</w:t>
      </w:r>
      <w:r>
        <w:rPr>
          <w:rFonts w:ascii="Times New Roman" w:hAnsi="Times New Roman" w:cs="Times New Roman"/>
          <w:bCs/>
          <w:sz w:val="24"/>
          <w:szCs w:val="24"/>
        </w:rPr>
        <w:t>saplanmayacaktır.</w:t>
      </w:r>
    </w:p>
    <w:p w:rsidR="00DE4AEB" w:rsidRDefault="00A04341" w:rsidP="00DE4AEB">
      <w:pPr>
        <w:tabs>
          <w:tab w:val="left" w:pos="567"/>
          <w:tab w:val="left" w:leader="dot" w:pos="8789"/>
        </w:tabs>
        <w:overflowPunct w:val="0"/>
        <w:autoSpaceDE w:val="0"/>
        <w:autoSpaceDN w:val="0"/>
        <w:adjustRightInd w:val="0"/>
        <w:jc w:val="left"/>
        <w:textAlignment w:val="baseline"/>
        <w:rPr>
          <w:rFonts w:ascii="Times New Roman" w:hAnsi="Times New Roman" w:cs="Times New Roman"/>
          <w:b/>
          <w:sz w:val="24"/>
          <w:szCs w:val="24"/>
        </w:rPr>
      </w:pPr>
      <w:r>
        <w:rPr>
          <w:rFonts w:ascii="Times New Roman" w:hAnsi="Times New Roman" w:cs="Times New Roman"/>
          <w:b/>
          <w:sz w:val="24"/>
          <w:szCs w:val="24"/>
        </w:rPr>
        <w:t>14.3.</w:t>
      </w:r>
      <w:r>
        <w:rPr>
          <w:rFonts w:ascii="Times New Roman" w:hAnsi="Times New Roman" w:cs="Times New Roman"/>
          <w:sz w:val="24"/>
          <w:szCs w:val="24"/>
        </w:rPr>
        <w:t xml:space="preserve"> Sözleşmede yer alan fiyat farkına ilişkin esas ve usullerde sözleşme imzalandıktan sonra değişiklik yapılamaz.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Madde 15 - Alt yüklenicilere</w:t>
      </w:r>
      <w:r>
        <w:rPr>
          <w:rFonts w:ascii="Times New Roman" w:hAnsi="Times New Roman" w:cs="Times New Roman"/>
          <w:sz w:val="24"/>
          <w:szCs w:val="24"/>
        </w:rPr>
        <w:t xml:space="preserve"> </w:t>
      </w:r>
      <w:r>
        <w:rPr>
          <w:rFonts w:ascii="Times New Roman" w:hAnsi="Times New Roman" w:cs="Times New Roman"/>
          <w:b/>
          <w:sz w:val="24"/>
          <w:szCs w:val="24"/>
        </w:rPr>
        <w:t xml:space="preserve">ilişkin bilgiler ve sorumluluklar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15.1.</w:t>
      </w:r>
      <w:r>
        <w:rPr>
          <w:rFonts w:ascii="Times New Roman" w:hAnsi="Times New Roman" w:cs="Times New Roman"/>
          <w:sz w:val="24"/>
          <w:szCs w:val="24"/>
        </w:rPr>
        <w:t xml:space="preserve"> Bu işte alt yüklenici çalıştırılmasına müsaade edi</w:t>
      </w:r>
      <w:r>
        <w:rPr>
          <w:rFonts w:ascii="Times New Roman" w:hAnsi="Times New Roman" w:cs="Times New Roman"/>
          <w:sz w:val="24"/>
          <w:szCs w:val="24"/>
        </w:rPr>
        <w:t>lmeyecektir. İşlerin tamamı Yüklenicinin kendisi tarafından yapılacaktır.</w:t>
      </w:r>
    </w:p>
    <w:p w:rsidR="00DE4AEB" w:rsidRDefault="00A04341" w:rsidP="00DE4AEB">
      <w:pPr>
        <w:tabs>
          <w:tab w:val="left" w:pos="567"/>
          <w:tab w:val="left" w:leader="dot" w:pos="8505"/>
        </w:tabs>
        <w:overflowPunct w:val="0"/>
        <w:autoSpaceDE w:val="0"/>
        <w:autoSpaceDN w:val="0"/>
        <w:adjustRightInd w:val="0"/>
        <w:textAlignment w:val="baseline"/>
        <w:rPr>
          <w:rFonts w:ascii="Times New Roman" w:hAnsi="Times New Roman" w:cs="Times New Roman"/>
          <w:b/>
          <w:bCs/>
          <w:sz w:val="24"/>
          <w:szCs w:val="24"/>
        </w:rPr>
      </w:pPr>
      <w:r>
        <w:rPr>
          <w:rFonts w:ascii="Times New Roman" w:hAnsi="Times New Roman" w:cs="Times New Roman"/>
          <w:b/>
          <w:bCs/>
          <w:sz w:val="24"/>
          <w:szCs w:val="24"/>
        </w:rPr>
        <w:t>Madde 16 - Cezalar ve sözleşmenin feshi</w:t>
      </w:r>
    </w:p>
    <w:p w:rsidR="00DE4AEB" w:rsidRDefault="00A04341" w:rsidP="00DE4AEB">
      <w:pPr>
        <w:tabs>
          <w:tab w:val="left" w:pos="567"/>
          <w:tab w:val="left" w:leader="dot" w:pos="8505"/>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16.1. </w:t>
      </w:r>
      <w:r>
        <w:rPr>
          <w:rFonts w:ascii="Times New Roman" w:hAnsi="Times New Roman" w:cs="Times New Roman"/>
          <w:sz w:val="24"/>
          <w:szCs w:val="24"/>
        </w:rPr>
        <w:t>İdare tarafından uygulanacak cezalar aşağıda belirtilmiştir:</w:t>
      </w:r>
    </w:p>
    <w:p w:rsidR="00DE4AEB" w:rsidRDefault="00A04341" w:rsidP="00DE4AEB">
      <w:pPr>
        <w:tabs>
          <w:tab w:val="left" w:pos="567"/>
          <w:tab w:val="left" w:leader="dot" w:pos="8505"/>
          <w:tab w:val="left" w:leader="dot" w:pos="9072"/>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16.1.1. </w:t>
      </w:r>
      <w:r>
        <w:rPr>
          <w:rFonts w:ascii="Times New Roman" w:hAnsi="Times New Roman" w:cs="Times New Roman"/>
          <w:sz w:val="24"/>
          <w:szCs w:val="24"/>
        </w:rPr>
        <w:t>Yüklenicinin 9’uncu ve 10’uncu Maddelerde (alt maddeleri dâhil) belirtilen süreler içerisinde hazırlıkların ve faaliyetin yetersiz/aksak yapılması veya işi bitirmemesi durumunda; idare tarafından aynı gün yazılı ihtar yapılarak gecikilen her gün için sözle</w:t>
      </w:r>
      <w:r>
        <w:rPr>
          <w:rFonts w:ascii="Times New Roman" w:hAnsi="Times New Roman" w:cs="Times New Roman"/>
          <w:sz w:val="24"/>
          <w:szCs w:val="24"/>
        </w:rPr>
        <w:t xml:space="preserve">şme bedelinin (KDV HARİÇ) % 0,5 (Binde beş)’i oranında gecikme cezası uygulanır. </w:t>
      </w:r>
    </w:p>
    <w:p w:rsidR="00DE4AEB" w:rsidRDefault="00A04341" w:rsidP="00DE4AEB">
      <w:pPr>
        <w:tabs>
          <w:tab w:val="left" w:pos="567"/>
          <w:tab w:val="left" w:leader="dot" w:pos="8505"/>
          <w:tab w:val="left" w:leader="dot" w:pos="9072"/>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16.1.2.</w:t>
      </w:r>
      <w:r>
        <w:rPr>
          <w:rFonts w:ascii="Times New Roman" w:hAnsi="Times New Roman" w:cs="Times New Roman"/>
          <w:sz w:val="24"/>
          <w:szCs w:val="24"/>
        </w:rPr>
        <w:t xml:space="preserve"> İdare tarafından kesilecek cezanın toplam tutarı hiçbir durumda, sözleşme bedelinin </w:t>
      </w:r>
      <w:r>
        <w:rPr>
          <w:rFonts w:ascii="Times New Roman" w:hAnsi="Times New Roman" w:cs="Times New Roman"/>
          <w:sz w:val="24"/>
          <w:szCs w:val="24"/>
        </w:rPr>
        <w:br/>
        <w:t>% 30’unu geçmeyecektir.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16.2.</w:t>
      </w:r>
      <w:r>
        <w:rPr>
          <w:rFonts w:ascii="Times New Roman" w:hAnsi="Times New Roman" w:cs="Times New Roman"/>
          <w:sz w:val="24"/>
          <w:szCs w:val="24"/>
        </w:rPr>
        <w:t xml:space="preserve"> Yukarıda belirtilen cezalar ayrıca protesto çekmeye</w:t>
      </w:r>
      <w:r>
        <w:rPr>
          <w:rFonts w:ascii="Times New Roman" w:hAnsi="Times New Roman" w:cs="Times New Roman"/>
          <w:sz w:val="24"/>
          <w:szCs w:val="24"/>
        </w:rPr>
        <w:t xml:space="preserve"> gerek kalmaksızın yükleniciye yapılacak ödemelerden kesilir. Cezanın ödemelerden karşılanamaması halinde ceza tutarı yükleniciden ayrıca tahsil edilir.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16.3.</w:t>
      </w:r>
      <w:r>
        <w:rPr>
          <w:rFonts w:ascii="Times New Roman" w:hAnsi="Times New Roman" w:cs="Times New Roman"/>
          <w:sz w:val="24"/>
          <w:szCs w:val="24"/>
        </w:rPr>
        <w:t xml:space="preserve"> İhtarda belirtilen sürenin bitmesine rağmen aynı durumun devam etmesi halinde, ayrıca protesto çe</w:t>
      </w:r>
      <w:r>
        <w:rPr>
          <w:rFonts w:ascii="Times New Roman" w:hAnsi="Times New Roman" w:cs="Times New Roman"/>
          <w:sz w:val="24"/>
          <w:szCs w:val="24"/>
        </w:rPr>
        <w:t xml:space="preserve">kmeye gerek kalmaksızın sözleşme feshedilerek hesabı genel hükümlere göre tasfiye edilir.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16.4.</w:t>
      </w:r>
      <w:r>
        <w:rPr>
          <w:rFonts w:ascii="Times New Roman" w:hAnsi="Times New Roman" w:cs="Times New Roman"/>
          <w:sz w:val="24"/>
          <w:szCs w:val="24"/>
        </w:rPr>
        <w:t xml:space="preserve"> Sözleşmenin uygulanması sırasında yüklenicinin 4735 sayılı Kanunun 25’inci maddesinde sayılan yasak fiil veya davranışlarda bulunduğunun tespit edilmesi halind</w:t>
      </w:r>
      <w:r>
        <w:rPr>
          <w:rFonts w:ascii="Times New Roman" w:hAnsi="Times New Roman" w:cs="Times New Roman"/>
          <w:sz w:val="24"/>
          <w:szCs w:val="24"/>
        </w:rPr>
        <w:t>e ise ayrıca protesto çekmeye gerek kalmaksızın sözleşme feshedilerek hesabı genel hükümlere göre tasfiye edilir.</w:t>
      </w:r>
    </w:p>
    <w:p w:rsidR="00DE4AEB" w:rsidRDefault="00A04341" w:rsidP="00DE4AEB">
      <w:pPr>
        <w:tabs>
          <w:tab w:val="left" w:pos="567"/>
          <w:tab w:val="left" w:leader="dot" w:pos="8789"/>
        </w:tabs>
        <w:overflowPunct w:val="0"/>
        <w:autoSpaceDE w:val="0"/>
        <w:autoSpaceDN w:val="0"/>
        <w:adjustRightInd w:val="0"/>
        <w:jc w:val="left"/>
        <w:textAlignment w:val="baseline"/>
        <w:outlineLvl w:val="8"/>
        <w:rPr>
          <w:rFonts w:ascii="Times New Roman" w:hAnsi="Times New Roman" w:cs="Times New Roman"/>
          <w:b/>
          <w:sz w:val="24"/>
          <w:szCs w:val="24"/>
        </w:rPr>
      </w:pPr>
      <w:r>
        <w:rPr>
          <w:rFonts w:ascii="Times New Roman" w:hAnsi="Times New Roman" w:cs="Times New Roman"/>
          <w:b/>
          <w:sz w:val="24"/>
          <w:szCs w:val="24"/>
        </w:rPr>
        <w:t>Madde 17 - Süre uzatımı verilebilecek haller ve şartları</w:t>
      </w:r>
    </w:p>
    <w:p w:rsidR="00DE4AEB" w:rsidRDefault="00A04341" w:rsidP="00DE4AEB">
      <w:pPr>
        <w:tabs>
          <w:tab w:val="left" w:pos="567"/>
          <w:tab w:val="left" w:leader="dot" w:pos="8789"/>
        </w:tabs>
        <w:overflowPunct w:val="0"/>
        <w:autoSpaceDE w:val="0"/>
        <w:autoSpaceDN w:val="0"/>
        <w:adjustRightInd w:val="0"/>
        <w:jc w:val="left"/>
        <w:textAlignment w:val="baseline"/>
        <w:outlineLvl w:val="8"/>
        <w:rPr>
          <w:rFonts w:ascii="Times New Roman" w:hAnsi="Times New Roman" w:cs="Times New Roman"/>
          <w:b/>
          <w:sz w:val="24"/>
          <w:szCs w:val="24"/>
        </w:rPr>
      </w:pPr>
      <w:r>
        <w:rPr>
          <w:rFonts w:ascii="Times New Roman" w:hAnsi="Times New Roman" w:cs="Times New Roman"/>
          <w:b/>
          <w:sz w:val="24"/>
          <w:szCs w:val="24"/>
        </w:rPr>
        <w:t>17.1.</w:t>
      </w:r>
      <w:r>
        <w:rPr>
          <w:rFonts w:ascii="Times New Roman" w:hAnsi="Times New Roman" w:cs="Times New Roman"/>
          <w:sz w:val="24"/>
          <w:szCs w:val="24"/>
        </w:rPr>
        <w:t xml:space="preserve"> Mücbir sebepler nedeniyle süre uzatımı verilebilecek haller ve iptal halleri aş</w:t>
      </w:r>
      <w:r>
        <w:rPr>
          <w:rFonts w:ascii="Times New Roman" w:hAnsi="Times New Roman" w:cs="Times New Roman"/>
          <w:sz w:val="24"/>
          <w:szCs w:val="24"/>
        </w:rPr>
        <w:t>ağıda sayılmıştır.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17.1.1.</w:t>
      </w:r>
      <w:r>
        <w:rPr>
          <w:rFonts w:ascii="Times New Roman" w:hAnsi="Times New Roman" w:cs="Times New Roman"/>
          <w:sz w:val="24"/>
          <w:szCs w:val="24"/>
        </w:rPr>
        <w:t xml:space="preserve"> Mücbir sebepler: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a) Doğal afetler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b) Kanuni grev</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c) Genel salgın hastalık</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ç) Kısmi veya genel seferberlik ilanı</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d) Gerektiğinde Kamu İhale Kurumu tarafından belirlenecek benzeri diğer haller</w:t>
      </w:r>
    </w:p>
    <w:p w:rsidR="00DE4AEB" w:rsidRDefault="00A04341" w:rsidP="00DE4AEB">
      <w:pPr>
        <w:tabs>
          <w:tab w:val="left" w:pos="567"/>
          <w:tab w:val="left" w:leader="dot" w:pos="8789"/>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
          <w:sz w:val="24"/>
          <w:szCs w:val="24"/>
        </w:rPr>
        <w:t xml:space="preserve">17.1.2. </w:t>
      </w:r>
      <w:r>
        <w:rPr>
          <w:rFonts w:ascii="Times New Roman" w:hAnsi="Times New Roman" w:cs="Times New Roman"/>
          <w:sz w:val="24"/>
          <w:szCs w:val="24"/>
        </w:rPr>
        <w:t>Yukarıda</w:t>
      </w:r>
      <w:r>
        <w:rPr>
          <w:rFonts w:ascii="Times New Roman" w:hAnsi="Times New Roman" w:cs="Times New Roman"/>
          <w:bCs/>
          <w:sz w:val="24"/>
          <w:szCs w:val="24"/>
        </w:rPr>
        <w:t xml:space="preserve"> </w:t>
      </w:r>
      <w:r>
        <w:rPr>
          <w:rFonts w:ascii="Times New Roman" w:hAnsi="Times New Roman" w:cs="Times New Roman"/>
          <w:sz w:val="24"/>
          <w:szCs w:val="24"/>
        </w:rPr>
        <w:t xml:space="preserve">belirtilen hallerin </w:t>
      </w:r>
      <w:r>
        <w:rPr>
          <w:rFonts w:ascii="Times New Roman" w:hAnsi="Times New Roman" w:cs="Times New Roman"/>
          <w:sz w:val="24"/>
          <w:szCs w:val="24"/>
        </w:rPr>
        <w:t>mücbir sebep olarak kabul edilmesi ve yükleniciye süre uzatımı verilebilmesi veya hizmetin iptali için, mücbir sebep olarak kabul edilecek durumun;</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a) Yüklenicinin kusurundan kaynaklanmamış olması,</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b) Taahhüdün yerine getirilmesine engel nitelikte olması,</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u w:val="single"/>
        </w:rPr>
      </w:pPr>
      <w:r>
        <w:rPr>
          <w:rFonts w:ascii="Times New Roman" w:hAnsi="Times New Roman" w:cs="Times New Roman"/>
          <w:sz w:val="24"/>
          <w:szCs w:val="24"/>
        </w:rPr>
        <w:t>c) Yüklenicinin bu engeli ortadan kaldırmaya gücünün yetmemesi,</w:t>
      </w:r>
    </w:p>
    <w:p w:rsidR="00DE4AEB" w:rsidRDefault="00A04341" w:rsidP="00DE4AEB">
      <w:pPr>
        <w:tabs>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ç) Mücbir sebebin meydana geldiği tarihi izleyen 5 (beş) takvim günü içinde yüklenicinin İdareye yazılı olarak bildirimde bulunması,</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 xml:space="preserve">d) Yetkili merciler tarafından belgelendirilmesi </w:t>
      </w:r>
      <w:r>
        <w:rPr>
          <w:rFonts w:ascii="Times New Roman" w:hAnsi="Times New Roman" w:cs="Times New Roman"/>
          <w:sz w:val="24"/>
          <w:szCs w:val="24"/>
        </w:rPr>
        <w:t>zorunludur.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17.1.3. </w:t>
      </w:r>
      <w:r>
        <w:rPr>
          <w:rFonts w:ascii="Times New Roman" w:hAnsi="Times New Roman" w:cs="Times New Roman"/>
          <w:sz w:val="24"/>
          <w:szCs w:val="24"/>
        </w:rPr>
        <w:t xml:space="preserve">Yüklenici tarafından zamanında yapılmayan başvurular dikkate alınmaz ve Yüklenici başvuru süresini geçirdikten sonra süre uzatımı isteğinde bulunamaz.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lastRenderedPageBreak/>
        <w:t xml:space="preserve">17.2. </w:t>
      </w:r>
      <w:r>
        <w:rPr>
          <w:rFonts w:ascii="Times New Roman" w:hAnsi="Times New Roman" w:cs="Times New Roman"/>
          <w:sz w:val="24"/>
          <w:szCs w:val="24"/>
        </w:rPr>
        <w:t>İdareden kaynaklanan nedenlerle süre uzatımı verilecek haller: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17.2.1. </w:t>
      </w:r>
      <w:r>
        <w:rPr>
          <w:rFonts w:ascii="Times New Roman" w:hAnsi="Times New Roman" w:cs="Times New Roman"/>
          <w:sz w:val="24"/>
          <w:szCs w:val="24"/>
        </w:rPr>
        <w:t>İdareni</w:t>
      </w:r>
      <w:r>
        <w:rPr>
          <w:rFonts w:ascii="Times New Roman" w:hAnsi="Times New Roman" w:cs="Times New Roman"/>
          <w:sz w:val="24"/>
          <w:szCs w:val="24"/>
        </w:rPr>
        <w:t>n sözleşmenin ifasına ilişkin yükümlülüklerini yüklenicinin kusuru olmaksızın, öngörülen süreler içinde yerine getirmemesi ve bu sebeple sorumluluğu yükleniciye ait olmayan gecikmelerin meydana gelmesi, bu durumun taahhüdün yerine getirilmesine engel nitel</w:t>
      </w:r>
      <w:r>
        <w:rPr>
          <w:rFonts w:ascii="Times New Roman" w:hAnsi="Times New Roman" w:cs="Times New Roman"/>
          <w:sz w:val="24"/>
          <w:szCs w:val="24"/>
        </w:rPr>
        <w:t xml:space="preserve">ikte olması ve yüklenicinin bu engeli ortadan kaldırmaya gücünün yetmemiş olması halinde; işi engelleyici sebeplere ve yapılacak işin niteliğine göre, işin bir kısmına veya tamamına ait süre en az gecikilen süre kadar uzatılır.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 xml:space="preserve">17.2.2. </w:t>
      </w:r>
      <w:r>
        <w:rPr>
          <w:rFonts w:ascii="Times New Roman" w:hAnsi="Times New Roman" w:cs="Times New Roman"/>
          <w:sz w:val="24"/>
          <w:szCs w:val="24"/>
        </w:rPr>
        <w:t>İlave işler nedeniy</w:t>
      </w:r>
      <w:r>
        <w:rPr>
          <w:rFonts w:ascii="Times New Roman" w:hAnsi="Times New Roman" w:cs="Times New Roman"/>
          <w:sz w:val="24"/>
          <w:szCs w:val="24"/>
        </w:rPr>
        <w:t>le iş artışının ortaya çıkması halinde işin süresi, bu artışla orantılı olarak işin ilgili kısmı veya tamamı için uzatılır.</w:t>
      </w:r>
      <w:r>
        <w:rPr>
          <w:rFonts w:ascii="Times New Roman" w:hAnsi="Times New Roman" w:cs="Times New Roman"/>
          <w:b/>
          <w:sz w:val="24"/>
          <w:szCs w:val="24"/>
        </w:rPr>
        <w:t xml:space="preserve">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17.3.</w:t>
      </w:r>
      <w:r>
        <w:rPr>
          <w:rFonts w:ascii="Times New Roman" w:hAnsi="Times New Roman" w:cs="Times New Roman"/>
          <w:sz w:val="24"/>
          <w:szCs w:val="24"/>
        </w:rPr>
        <w:t xml:space="preserve"> Süre uzatımına ilişkin diğer hususlarda Genel Şartnamenin ilgili hükümleri uygulanır.</w:t>
      </w:r>
    </w:p>
    <w:p w:rsidR="00DE4AEB" w:rsidRDefault="00A04341" w:rsidP="00DE4AEB">
      <w:pPr>
        <w:tabs>
          <w:tab w:val="left" w:pos="567"/>
          <w:tab w:val="left" w:leader="dot" w:pos="8789"/>
        </w:tabs>
        <w:overflowPunct w:val="0"/>
        <w:autoSpaceDE w:val="0"/>
        <w:autoSpaceDN w:val="0"/>
        <w:adjustRightInd w:val="0"/>
        <w:jc w:val="left"/>
        <w:textAlignment w:val="baseline"/>
        <w:outlineLvl w:val="8"/>
        <w:rPr>
          <w:rFonts w:ascii="Times New Roman" w:hAnsi="Times New Roman" w:cs="Times New Roman"/>
          <w:b/>
          <w:sz w:val="24"/>
          <w:szCs w:val="24"/>
        </w:rPr>
      </w:pPr>
      <w:r>
        <w:rPr>
          <w:rFonts w:ascii="Times New Roman" w:hAnsi="Times New Roman" w:cs="Times New Roman"/>
          <w:b/>
          <w:sz w:val="24"/>
          <w:szCs w:val="24"/>
        </w:rPr>
        <w:t xml:space="preserve">Madde 18 - Kontrol Teşkilatı, görev ve </w:t>
      </w:r>
      <w:r>
        <w:rPr>
          <w:rFonts w:ascii="Times New Roman" w:hAnsi="Times New Roman" w:cs="Times New Roman"/>
          <w:b/>
          <w:sz w:val="24"/>
          <w:szCs w:val="24"/>
        </w:rPr>
        <w:t>yetkileri</w:t>
      </w:r>
    </w:p>
    <w:p w:rsidR="00DE4AEB" w:rsidRDefault="00A04341" w:rsidP="00DE4AEB">
      <w:pPr>
        <w:tabs>
          <w:tab w:val="left" w:pos="566"/>
          <w:tab w:val="left" w:leader="dot" w:pos="8789"/>
        </w:tabs>
        <w:overflowPunct w:val="0"/>
        <w:autoSpaceDE w:val="0"/>
        <w:autoSpaceDN w:val="0"/>
        <w:adjustRightInd w:val="0"/>
        <w:textAlignment w:val="baseline"/>
        <w:rPr>
          <w:rFonts w:ascii="Times New Roman" w:eastAsia="ヒラギノ明朝 Pro W3" w:hAnsi="Times New Roman" w:cs="Times New Roman"/>
          <w:sz w:val="24"/>
          <w:szCs w:val="24"/>
          <w:lang w:eastAsia="en-US"/>
        </w:rPr>
      </w:pPr>
      <w:r>
        <w:rPr>
          <w:rFonts w:ascii="Times New Roman" w:eastAsia="ヒラギノ明朝 Pro W3" w:hAnsi="Times New Roman" w:cs="Times New Roman"/>
          <w:b/>
          <w:sz w:val="24"/>
          <w:szCs w:val="24"/>
          <w:lang w:eastAsia="en-US"/>
        </w:rPr>
        <w:t>18.1.</w:t>
      </w:r>
      <w:r>
        <w:rPr>
          <w:rFonts w:ascii="Times New Roman" w:eastAsia="ヒラギノ明朝 Pro W3" w:hAnsi="Times New Roman" w:cs="Times New Roman"/>
          <w:sz w:val="24"/>
          <w:szCs w:val="24"/>
          <w:lang w:eastAsia="en-US"/>
        </w:rPr>
        <w:t xml:space="preserve"> İşin, sözleşme ve eklerine uygun olarak yürütülüp yürütülmediği </w:t>
      </w:r>
      <w:r>
        <w:rPr>
          <w:rFonts w:ascii="Times New Roman" w:hAnsi="Times New Roman" w:cs="Times New Roman"/>
          <w:sz w:val="24"/>
          <w:szCs w:val="24"/>
        </w:rPr>
        <w:t>Hv.K.K.Kh.Des.Kt.Grp.K.lığı Sos.Hizm.Md.lüğü</w:t>
      </w:r>
      <w:r>
        <w:rPr>
          <w:rFonts w:ascii="Times New Roman" w:eastAsia="ヒラギノ明朝 Pro W3" w:hAnsi="Times New Roman" w:cs="Times New Roman"/>
          <w:sz w:val="24"/>
          <w:szCs w:val="24"/>
          <w:lang w:eastAsia="en-US"/>
        </w:rPr>
        <w:t xml:space="preserve"> tarafından görevlendirilen </w:t>
      </w:r>
      <w:r>
        <w:rPr>
          <w:rFonts w:ascii="Times New Roman" w:hAnsi="Times New Roman" w:cs="Times New Roman"/>
          <w:sz w:val="24"/>
          <w:szCs w:val="24"/>
        </w:rPr>
        <w:t>Kontrol Teşkilatı aracılığıyla denetlenir.</w:t>
      </w:r>
      <w:r>
        <w:rPr>
          <w:rFonts w:ascii="Times New Roman" w:eastAsia="ヒラギノ明朝 Pro W3" w:hAnsi="Times New Roman" w:cs="Times New Roman"/>
          <w:sz w:val="24"/>
          <w:szCs w:val="24"/>
          <w:lang w:eastAsia="en-US"/>
        </w:rPr>
        <w:t xml:space="preserve"> Kontrol Teşkilatı, Genel Şartnamenin Dördüncü Bölümünde belir</w:t>
      </w:r>
      <w:r>
        <w:rPr>
          <w:rFonts w:ascii="Times New Roman" w:eastAsia="ヒラギノ明朝 Pro W3" w:hAnsi="Times New Roman" w:cs="Times New Roman"/>
          <w:sz w:val="24"/>
          <w:szCs w:val="24"/>
          <w:lang w:eastAsia="en-US"/>
        </w:rPr>
        <w:t>tilen yetkileri kullanır ve görevleri yerine getirir.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Madde 19 - İşin yürütülmesine ilişkin kayıt ve tutanaklar</w:t>
      </w:r>
    </w:p>
    <w:p w:rsidR="00DE4AEB" w:rsidRDefault="00A04341" w:rsidP="00DE4AEB">
      <w:pPr>
        <w:pStyle w:val="BodyText22"/>
        <w:tabs>
          <w:tab w:val="left" w:pos="567"/>
          <w:tab w:val="left" w:pos="1010"/>
          <w:tab w:val="left" w:leader="dot" w:pos="8789"/>
        </w:tabs>
        <w:spacing w:after="0"/>
        <w:ind w:firstLine="0"/>
        <w:rPr>
          <w:sz w:val="24"/>
          <w:szCs w:val="24"/>
        </w:rPr>
      </w:pPr>
      <w:r>
        <w:rPr>
          <w:b/>
          <w:sz w:val="24"/>
          <w:szCs w:val="24"/>
        </w:rPr>
        <w:t>19.1.</w:t>
      </w:r>
      <w:r>
        <w:rPr>
          <w:sz w:val="24"/>
          <w:szCs w:val="24"/>
        </w:rPr>
        <w:t xml:space="preserve"> İşin, sözleşme ve eklerinde tespit edilen standartlara (kalite ve özelliklere) uygun yürütülüp yürütülmediği Hv.K.K.Kh.Des.Kt.Grp.K.lığı </w:t>
      </w:r>
      <w:r>
        <w:rPr>
          <w:sz w:val="24"/>
          <w:szCs w:val="24"/>
        </w:rPr>
        <w:t>Sos.Hizm.Md.lüğü</w:t>
      </w:r>
      <w:r>
        <w:rPr>
          <w:rFonts w:eastAsia="ヒラギノ明朝 Pro W3"/>
          <w:sz w:val="24"/>
          <w:szCs w:val="24"/>
          <w:lang w:eastAsia="en-US"/>
        </w:rPr>
        <w:t xml:space="preserve"> </w:t>
      </w:r>
      <w:r>
        <w:rPr>
          <w:sz w:val="24"/>
          <w:szCs w:val="24"/>
        </w:rPr>
        <w:t xml:space="preserve">tarafından görevlendirilen Kontrol Teşkilatı aracılığıyla denetlenir. Kontrol Teşkilatı, Genel Şartnamenin Dördüncü Bölümünde belirtilen yetkileri kullanır ve görevleri yerine getirir. </w:t>
      </w:r>
    </w:p>
    <w:p w:rsidR="00DE4AEB" w:rsidRDefault="00A04341" w:rsidP="00DE4AEB">
      <w:pPr>
        <w:tabs>
          <w:tab w:val="left" w:pos="567"/>
          <w:tab w:val="left" w:pos="1010"/>
          <w:tab w:val="left" w:leader="dot" w:pos="8789"/>
        </w:tabs>
        <w:overflowPunct w:val="0"/>
        <w:autoSpaceDE w:val="0"/>
        <w:autoSpaceDN w:val="0"/>
        <w:adjustRightInd w:val="0"/>
        <w:textAlignment w:val="baseline"/>
        <w:rPr>
          <w:rFonts w:ascii="Times New Roman" w:hAnsi="Times New Roman" w:cs="Times New Roman"/>
          <w:bCs/>
          <w:sz w:val="24"/>
          <w:szCs w:val="24"/>
        </w:rPr>
      </w:pPr>
      <w:r>
        <w:rPr>
          <w:rFonts w:ascii="Times New Roman" w:hAnsi="Times New Roman" w:cs="Times New Roman"/>
          <w:b/>
          <w:bCs/>
          <w:sz w:val="24"/>
          <w:szCs w:val="24"/>
        </w:rPr>
        <w:t>19.2.</w:t>
      </w:r>
      <w:r>
        <w:rPr>
          <w:rFonts w:ascii="Times New Roman" w:hAnsi="Times New Roman" w:cs="Times New Roman"/>
          <w:bCs/>
          <w:sz w:val="24"/>
          <w:szCs w:val="24"/>
        </w:rPr>
        <w:t xml:space="preserve"> Kontrol Formu ve Ekleri</w:t>
      </w:r>
    </w:p>
    <w:p w:rsidR="00DE4AEB" w:rsidRDefault="00A04341" w:rsidP="00DE4AEB">
      <w:pPr>
        <w:tabs>
          <w:tab w:val="left" w:leader="dot" w:pos="8789"/>
        </w:tabs>
        <w:overflowPunct w:val="0"/>
        <w:autoSpaceDE w:val="0"/>
        <w:autoSpaceDN w:val="0"/>
        <w:adjustRightInd w:val="0"/>
        <w:textAlignment w:val="baseline"/>
        <w:rPr>
          <w:rFonts w:ascii="Times New Roman" w:hAnsi="Times New Roman" w:cs="Times New Roman"/>
          <w:bCs/>
          <w:sz w:val="24"/>
          <w:szCs w:val="24"/>
        </w:rPr>
      </w:pPr>
      <w:r>
        <w:rPr>
          <w:rFonts w:ascii="Times New Roman" w:hAnsi="Times New Roman" w:cs="Times New Roman"/>
          <w:b/>
          <w:bCs/>
          <w:sz w:val="24"/>
          <w:szCs w:val="24"/>
        </w:rPr>
        <w:t>19.3.</w:t>
      </w:r>
      <w:r>
        <w:rPr>
          <w:rFonts w:ascii="Times New Roman" w:hAnsi="Times New Roman" w:cs="Times New Roman"/>
          <w:bCs/>
          <w:sz w:val="24"/>
          <w:szCs w:val="24"/>
        </w:rPr>
        <w:t xml:space="preserve"> Yüklenici Tarafın</w:t>
      </w:r>
      <w:r>
        <w:rPr>
          <w:rFonts w:ascii="Times New Roman" w:hAnsi="Times New Roman" w:cs="Times New Roman"/>
          <w:bCs/>
          <w:sz w:val="24"/>
          <w:szCs w:val="24"/>
        </w:rPr>
        <w:t>dan Tanzim Edilecek İş Bitirme Dilekçesi</w:t>
      </w:r>
    </w:p>
    <w:p w:rsidR="00DE4AEB" w:rsidRDefault="00A04341" w:rsidP="00DE4AEB">
      <w:pPr>
        <w:tabs>
          <w:tab w:val="left" w:leader="dot" w:pos="8789"/>
        </w:tabs>
        <w:overflowPunct w:val="0"/>
        <w:autoSpaceDE w:val="0"/>
        <w:autoSpaceDN w:val="0"/>
        <w:adjustRightInd w:val="0"/>
        <w:textAlignment w:val="baseline"/>
        <w:rPr>
          <w:rFonts w:ascii="Times New Roman" w:hAnsi="Times New Roman" w:cs="Times New Roman"/>
          <w:bCs/>
          <w:sz w:val="24"/>
          <w:szCs w:val="24"/>
        </w:rPr>
      </w:pPr>
      <w:r>
        <w:rPr>
          <w:rFonts w:ascii="Times New Roman" w:hAnsi="Times New Roman" w:cs="Times New Roman"/>
          <w:b/>
          <w:bCs/>
          <w:sz w:val="24"/>
          <w:szCs w:val="24"/>
        </w:rPr>
        <w:t>19.4.</w:t>
      </w:r>
      <w:r>
        <w:rPr>
          <w:rFonts w:ascii="Times New Roman" w:hAnsi="Times New Roman" w:cs="Times New Roman"/>
          <w:bCs/>
          <w:sz w:val="24"/>
          <w:szCs w:val="24"/>
        </w:rPr>
        <w:t xml:space="preserve"> Yapılan Hizmete Ait Fatura</w:t>
      </w:r>
    </w:p>
    <w:p w:rsidR="00DE4AEB" w:rsidRDefault="00A04341" w:rsidP="00DE4AEB">
      <w:pPr>
        <w:tabs>
          <w:tab w:val="left" w:leader="dot" w:pos="8789"/>
        </w:tabs>
        <w:overflowPunct w:val="0"/>
        <w:autoSpaceDE w:val="0"/>
        <w:autoSpaceDN w:val="0"/>
        <w:adjustRightInd w:val="0"/>
        <w:textAlignment w:val="baseline"/>
        <w:rPr>
          <w:rFonts w:ascii="Times New Roman" w:hAnsi="Times New Roman" w:cs="Times New Roman"/>
          <w:bCs/>
          <w:sz w:val="24"/>
          <w:szCs w:val="24"/>
        </w:rPr>
      </w:pPr>
      <w:r>
        <w:rPr>
          <w:rFonts w:ascii="Times New Roman" w:hAnsi="Times New Roman" w:cs="Times New Roman"/>
          <w:b/>
          <w:bCs/>
          <w:sz w:val="24"/>
          <w:szCs w:val="24"/>
        </w:rPr>
        <w:t>19.5.</w:t>
      </w:r>
      <w:r>
        <w:rPr>
          <w:rFonts w:ascii="Times New Roman" w:hAnsi="Times New Roman" w:cs="Times New Roman"/>
          <w:bCs/>
          <w:sz w:val="24"/>
          <w:szCs w:val="24"/>
        </w:rPr>
        <w:t xml:space="preserve"> Hizmet Kabul Teklif Belgesi</w:t>
      </w:r>
    </w:p>
    <w:p w:rsidR="00DE4AEB" w:rsidRDefault="00A04341" w:rsidP="00DE4AEB">
      <w:pPr>
        <w:tabs>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bCs/>
          <w:sz w:val="24"/>
          <w:szCs w:val="24"/>
        </w:rPr>
        <w:t>19.6.</w:t>
      </w:r>
      <w:r>
        <w:rPr>
          <w:rFonts w:ascii="Times New Roman" w:hAnsi="Times New Roman" w:cs="Times New Roman"/>
          <w:bCs/>
          <w:sz w:val="24"/>
          <w:szCs w:val="24"/>
        </w:rPr>
        <w:t xml:space="preserve"> Diğer Belge ve Tutanaklar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Madde 20 - Teslim, muayene ve kabul işlemlerine ilişkin şartlar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20.1.</w:t>
      </w:r>
      <w:r>
        <w:rPr>
          <w:rFonts w:ascii="Times New Roman" w:hAnsi="Times New Roman" w:cs="Times New Roman"/>
          <w:sz w:val="24"/>
          <w:szCs w:val="24"/>
        </w:rPr>
        <w:t xml:space="preserve"> Bu madde boş bırakılmıştır.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20.2.</w:t>
      </w:r>
      <w:r>
        <w:rPr>
          <w:rFonts w:ascii="Times New Roman" w:hAnsi="Times New Roman" w:cs="Times New Roman"/>
          <w:sz w:val="24"/>
          <w:szCs w:val="24"/>
        </w:rPr>
        <w:t xml:space="preserve"> Sözleşme konusu iş tamamlandığında Yüklenici, işin teslim alınarak kabul işlemlerinin yapılması için bu talebini içeren bir dilekçe ile İdareye başvuracaktır. Bunun üzerine, her türlü masrafı Yükleniciye ait olmak üzere ilgili adresinde ve başvuru yazısın</w:t>
      </w:r>
      <w:r>
        <w:rPr>
          <w:rFonts w:ascii="Times New Roman" w:hAnsi="Times New Roman" w:cs="Times New Roman"/>
          <w:sz w:val="24"/>
          <w:szCs w:val="24"/>
        </w:rPr>
        <w:t>ın İdareye ulaştığı tarihten itibaren 3 (üç) takvim içinde teslim alınır. Yüklenici, işin teslimi için sözleşme ve ekleri uyarınca üzerine düşen yükümlülükleri yerine getirmemesi nedeniyle oluşan zarardan sorumludur.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20.3.</w:t>
      </w:r>
      <w:r>
        <w:rPr>
          <w:rFonts w:ascii="Times New Roman" w:hAnsi="Times New Roman" w:cs="Times New Roman"/>
          <w:sz w:val="24"/>
          <w:szCs w:val="24"/>
        </w:rPr>
        <w:t xml:space="preserve"> Teslim alınan işin muayene ve kab</w:t>
      </w:r>
      <w:r>
        <w:rPr>
          <w:rFonts w:ascii="Times New Roman" w:hAnsi="Times New Roman" w:cs="Times New Roman"/>
          <w:sz w:val="24"/>
          <w:szCs w:val="24"/>
        </w:rPr>
        <w:t>ul işlemleri, “Hizmet Alımları Muayene ve Kabul Yönetmeliği” ile Hizmet İşleri Genel Şartnamesinde yer alan hükümlere göre işin kabule elverişli şekilde teslim edildiği tarihten itibaren 5 (beş) takvim günü içinde yapılarak kabul evrakı çıkarılır.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20.4. İş</w:t>
      </w:r>
      <w:r>
        <w:rPr>
          <w:rFonts w:ascii="Times New Roman" w:hAnsi="Times New Roman" w:cs="Times New Roman"/>
          <w:b/>
          <w:sz w:val="24"/>
          <w:szCs w:val="24"/>
        </w:rPr>
        <w:t xml:space="preserve">in muayenesi 10.1. maddesinde belirtilen adreste gerçekleştirilecektir. </w:t>
      </w:r>
    </w:p>
    <w:p w:rsidR="00DE4AEB" w:rsidRDefault="00A04341" w:rsidP="00DE4AEB">
      <w:pPr>
        <w:keepNext/>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Madde 21 - İş ve işyerinin korunması ve sigortalanması</w:t>
      </w:r>
    </w:p>
    <w:p w:rsidR="00DE4AEB" w:rsidRDefault="00A04341" w:rsidP="00DE4AEB">
      <w:pPr>
        <w:overflowPunct w:val="0"/>
        <w:autoSpaceDE w:val="0"/>
        <w:autoSpaceDN w:val="0"/>
        <w:adjustRightInd w:val="0"/>
        <w:textAlignment w:val="baseline"/>
        <w:rPr>
          <w:rFonts w:ascii="Times New Roman" w:hAnsi="Times New Roman" w:cs="Times New Roman"/>
          <w:bCs/>
          <w:sz w:val="24"/>
          <w:szCs w:val="24"/>
        </w:rPr>
      </w:pPr>
      <w:r>
        <w:rPr>
          <w:rFonts w:ascii="Times New Roman" w:hAnsi="Times New Roman" w:cs="Times New Roman"/>
          <w:b/>
          <w:sz w:val="24"/>
          <w:szCs w:val="24"/>
        </w:rPr>
        <w:t>21.1</w:t>
      </w:r>
      <w:r>
        <w:rPr>
          <w:rFonts w:ascii="Times New Roman" w:hAnsi="Times New Roman" w:cs="Times New Roman"/>
          <w:b/>
          <w:bCs/>
          <w:sz w:val="24"/>
          <w:szCs w:val="24"/>
        </w:rPr>
        <w:t>.</w:t>
      </w:r>
      <w:r>
        <w:rPr>
          <w:rFonts w:ascii="Times New Roman" w:hAnsi="Times New Roman" w:cs="Times New Roman"/>
          <w:bCs/>
          <w:sz w:val="24"/>
          <w:szCs w:val="24"/>
        </w:rPr>
        <w:t xml:space="preserve"> </w:t>
      </w:r>
      <w:bookmarkStart w:id="7" w:name="_Toc17863879"/>
      <w:bookmarkStart w:id="8" w:name="_Toc17897932"/>
      <w:r>
        <w:rPr>
          <w:rFonts w:ascii="Times New Roman" w:hAnsi="Times New Roman" w:cs="Times New Roman"/>
          <w:bCs/>
          <w:sz w:val="24"/>
          <w:szCs w:val="24"/>
        </w:rPr>
        <w:t>Bu madde boş bırakılmıştır.</w:t>
      </w:r>
    </w:p>
    <w:p w:rsidR="00DE4AEB" w:rsidRDefault="00A04341" w:rsidP="00DE4AEB">
      <w:pPr>
        <w:overflowPunct w:val="0"/>
        <w:autoSpaceDE w:val="0"/>
        <w:autoSpaceDN w:val="0"/>
        <w:adjustRightInd w:val="0"/>
        <w:textAlignment w:val="baseline"/>
        <w:rPr>
          <w:rFonts w:ascii="Times New Roman" w:hAnsi="Times New Roman" w:cs="Times New Roman"/>
          <w:b/>
          <w:bCs/>
          <w:sz w:val="24"/>
          <w:szCs w:val="24"/>
        </w:rPr>
      </w:pPr>
      <w:r>
        <w:rPr>
          <w:rFonts w:ascii="Times New Roman" w:hAnsi="Times New Roman" w:cs="Times New Roman"/>
          <w:b/>
          <w:sz w:val="24"/>
          <w:szCs w:val="24"/>
        </w:rPr>
        <w:t>Madde 22 - Yüklenicinin sözleşme konusu iş ile ilgili çalıştıracağı personele ilişkin sorumlul</w:t>
      </w:r>
      <w:r>
        <w:rPr>
          <w:rFonts w:ascii="Times New Roman" w:hAnsi="Times New Roman" w:cs="Times New Roman"/>
          <w:b/>
          <w:sz w:val="24"/>
          <w:szCs w:val="24"/>
        </w:rPr>
        <w:t xml:space="preserve">ukları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22.1. </w:t>
      </w:r>
      <w:r>
        <w:rPr>
          <w:rFonts w:ascii="Times New Roman" w:hAnsi="Times New Roman" w:cs="Times New Roman"/>
          <w:sz w:val="24"/>
          <w:szCs w:val="24"/>
        </w:rPr>
        <w:t>Yüklenicinin sözleşme konusu iş ile ilgili çalıştıracağı personele ilişkin sorumlulukları, ilgili mevzuatın bu konuyu düzenleyen emredici hükümleri ve Genel Şartnamenin Altıncı Bölümünde belirlenmiş olup, Yüklenici bunları aynen uygulamakla y</w:t>
      </w:r>
      <w:r>
        <w:rPr>
          <w:rFonts w:ascii="Times New Roman" w:hAnsi="Times New Roman" w:cs="Times New Roman"/>
          <w:sz w:val="24"/>
          <w:szCs w:val="24"/>
        </w:rPr>
        <w:t>ükümlüdür.</w:t>
      </w:r>
      <w:bookmarkEnd w:id="7"/>
      <w:bookmarkEnd w:id="8"/>
    </w:p>
    <w:p w:rsidR="00DE4AEB" w:rsidRDefault="00A04341" w:rsidP="00DE4AEB">
      <w:pPr>
        <w:tabs>
          <w:tab w:val="left" w:pos="567"/>
          <w:tab w:val="left" w:leader="dot" w:pos="8789"/>
        </w:tabs>
        <w:overflowPunct w:val="0"/>
        <w:autoSpaceDE w:val="0"/>
        <w:autoSpaceDN w:val="0"/>
        <w:adjustRightInd w:val="0"/>
        <w:jc w:val="left"/>
        <w:textAlignment w:val="baseline"/>
        <w:rPr>
          <w:rFonts w:ascii="Times New Roman" w:hAnsi="Times New Roman" w:cs="Times New Roman"/>
          <w:b/>
          <w:sz w:val="24"/>
          <w:szCs w:val="24"/>
        </w:rPr>
      </w:pPr>
      <w:r>
        <w:rPr>
          <w:rFonts w:ascii="Times New Roman" w:hAnsi="Times New Roman" w:cs="Times New Roman"/>
          <w:b/>
          <w:sz w:val="24"/>
          <w:szCs w:val="24"/>
        </w:rPr>
        <w:t>Madde 23 - Sözleşmede değişiklik yapılması</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23.1.</w:t>
      </w:r>
      <w:r>
        <w:rPr>
          <w:rFonts w:ascii="Times New Roman" w:hAnsi="Times New Roman" w:cs="Times New Roman"/>
          <w:sz w:val="24"/>
          <w:szCs w:val="24"/>
        </w:rPr>
        <w:t xml:space="preserve"> Sözleşme bedelinin aşılmaması ve İdarenin yükleniciye tebliğ etmesiyle; işin yapılma, teslim yerinde veya işin yapılma tarihinde sözleşme hükümlerine göre değişiklik yapılabilir.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23.2</w:t>
      </w:r>
      <w:r>
        <w:rPr>
          <w:rFonts w:ascii="Times New Roman" w:hAnsi="Times New Roman" w:cs="Times New Roman"/>
          <w:sz w:val="24"/>
          <w:szCs w:val="24"/>
        </w:rPr>
        <w:t xml:space="preserve"> İşin yapılma tarihinde değişiklik olması durumunda yüklenici sözleşme bedelinin üzerinde herhangi bir hak talebinde bulunmayacak ve yeni tarihlerle ilgili idarenin belirlediği hususlara uyacaktır.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23.3. </w:t>
      </w:r>
      <w:r>
        <w:rPr>
          <w:rFonts w:ascii="Times New Roman" w:hAnsi="Times New Roman" w:cs="Times New Roman"/>
          <w:sz w:val="24"/>
          <w:szCs w:val="24"/>
        </w:rPr>
        <w:t>Bu hallerin dışında sözleşme hükümlerinde değişiklik</w:t>
      </w:r>
      <w:r>
        <w:rPr>
          <w:rFonts w:ascii="Times New Roman" w:hAnsi="Times New Roman" w:cs="Times New Roman"/>
          <w:sz w:val="24"/>
          <w:szCs w:val="24"/>
        </w:rPr>
        <w:t xml:space="preserve"> yapılamaz ve ek sözleşme düzenlenemez.</w:t>
      </w:r>
    </w:p>
    <w:p w:rsidR="00DE4AEB" w:rsidRDefault="00A04341" w:rsidP="00DE4AEB">
      <w:pPr>
        <w:keepNext/>
        <w:tabs>
          <w:tab w:val="left" w:pos="567"/>
          <w:tab w:val="left" w:leader="dot" w:pos="8789"/>
        </w:tabs>
        <w:overflowPunct w:val="0"/>
        <w:autoSpaceDE w:val="0"/>
        <w:autoSpaceDN w:val="0"/>
        <w:adjustRightInd w:val="0"/>
        <w:textAlignment w:val="baseline"/>
        <w:outlineLvl w:val="5"/>
        <w:rPr>
          <w:rFonts w:ascii="Times New Roman" w:hAnsi="Times New Roman" w:cs="Times New Roman"/>
          <w:b/>
          <w:bCs/>
          <w:sz w:val="24"/>
          <w:szCs w:val="24"/>
        </w:rPr>
      </w:pPr>
      <w:r>
        <w:rPr>
          <w:rFonts w:ascii="Times New Roman" w:hAnsi="Times New Roman" w:cs="Times New Roman"/>
          <w:b/>
          <w:bCs/>
          <w:sz w:val="24"/>
          <w:szCs w:val="24"/>
        </w:rPr>
        <w:t>Madde 24 - Yüklenicinin Ölümü, İflası, Ağır Hastalığı, Tutukluluğu veya Mahkûmiyeti</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24.1. </w:t>
      </w:r>
      <w:r>
        <w:rPr>
          <w:rFonts w:ascii="Times New Roman" w:hAnsi="Times New Roman" w:cs="Times New Roman"/>
          <w:sz w:val="24"/>
          <w:szCs w:val="24"/>
        </w:rPr>
        <w:t>Yüklenicinin ölümü, iflası, ağır hastalığı, tutukluluğu veya özgürlüğü kısıtlayıcı bir cezaya mahkûmiyeti hallerinde 4735 sayı</w:t>
      </w:r>
      <w:r>
        <w:rPr>
          <w:rFonts w:ascii="Times New Roman" w:hAnsi="Times New Roman" w:cs="Times New Roman"/>
          <w:sz w:val="24"/>
          <w:szCs w:val="24"/>
        </w:rPr>
        <w:t>lı Kanunun ilgili hükümlerine göre işlem tesis edilir.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Madde 25 - Yüklenicinin sözleşmeyi feshetmesi</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25.1. </w:t>
      </w:r>
      <w:r>
        <w:rPr>
          <w:rFonts w:ascii="Times New Roman" w:hAnsi="Times New Roman" w:cs="Times New Roman"/>
          <w:sz w:val="24"/>
          <w:szCs w:val="24"/>
        </w:rPr>
        <w:t>Yüklenicinin, sözleşme yapıldıktan sonra mücbir sebep halleri dışında, mali acz içinde bulunması nedeniyle taahhüdünü yerine getiremeyeceğini gerekçe</w:t>
      </w:r>
      <w:r>
        <w:rPr>
          <w:rFonts w:ascii="Times New Roman" w:hAnsi="Times New Roman" w:cs="Times New Roman"/>
          <w:sz w:val="24"/>
          <w:szCs w:val="24"/>
        </w:rPr>
        <w:t xml:space="preserve">leri ile birlikte İdareye yazılı olarak bildirmesi </w:t>
      </w:r>
      <w:r>
        <w:rPr>
          <w:rFonts w:ascii="Times New Roman" w:hAnsi="Times New Roman" w:cs="Times New Roman"/>
          <w:sz w:val="24"/>
          <w:szCs w:val="24"/>
        </w:rPr>
        <w:lastRenderedPageBreak/>
        <w:t>halinde, ayrıca protesto çekmeye gerek kalmaksızın sözleşme feshedilerek hesabı genel hükümlere göre tasfiye edilir.</w:t>
      </w:r>
    </w:p>
    <w:p w:rsidR="00DE4AEB" w:rsidRDefault="00A04341" w:rsidP="00DE4AEB">
      <w:pPr>
        <w:tabs>
          <w:tab w:val="left" w:pos="567"/>
          <w:tab w:val="left" w:leader="dot" w:pos="8505"/>
        </w:tabs>
        <w:overflowPunct w:val="0"/>
        <w:autoSpaceDE w:val="0"/>
        <w:autoSpaceDN w:val="0"/>
        <w:adjustRightInd w:val="0"/>
        <w:textAlignment w:val="baseline"/>
        <w:rPr>
          <w:rFonts w:ascii="Times New Roman" w:hAnsi="Times New Roman" w:cs="Times New Roman"/>
          <w:b/>
          <w:bCs/>
          <w:sz w:val="24"/>
          <w:szCs w:val="24"/>
        </w:rPr>
      </w:pPr>
      <w:r>
        <w:rPr>
          <w:rFonts w:ascii="Times New Roman" w:hAnsi="Times New Roman" w:cs="Times New Roman"/>
          <w:b/>
          <w:bCs/>
          <w:sz w:val="24"/>
          <w:szCs w:val="24"/>
        </w:rPr>
        <w:t>Madde 26 - Sigorta</w:t>
      </w:r>
    </w:p>
    <w:p w:rsidR="00DE4AEB" w:rsidRDefault="00A04341" w:rsidP="00DE4AEB">
      <w:pPr>
        <w:tabs>
          <w:tab w:val="left" w:pos="567"/>
          <w:tab w:val="left" w:leader="dot" w:pos="8505"/>
        </w:tabs>
        <w:rPr>
          <w:rFonts w:ascii="Times New Roman" w:hAnsi="Times New Roman" w:cs="Times New Roman"/>
          <w:bCs/>
          <w:sz w:val="24"/>
          <w:szCs w:val="24"/>
        </w:rPr>
      </w:pPr>
      <w:r>
        <w:rPr>
          <w:rFonts w:ascii="Times New Roman" w:hAnsi="Times New Roman" w:cs="Times New Roman"/>
          <w:b/>
          <w:bCs/>
          <w:sz w:val="24"/>
          <w:szCs w:val="24"/>
        </w:rPr>
        <w:t>26.1</w:t>
      </w:r>
      <w:r>
        <w:rPr>
          <w:rFonts w:ascii="Times New Roman" w:hAnsi="Times New Roman" w:cs="Times New Roman"/>
          <w:bCs/>
          <w:sz w:val="24"/>
          <w:szCs w:val="24"/>
        </w:rPr>
        <w:t xml:space="preserve"> İş ve İşyerlerinin Korunmasına ilişkin sorumluluk Genel Şartnamenin 19’uncu maddesinde düzenlenen esaslar dahilinde yüklenici aittir.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 xml:space="preserve">Madde 27 - İdarenin sözleşmeyi feshetmesi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27.1. </w:t>
      </w:r>
      <w:r>
        <w:rPr>
          <w:rFonts w:ascii="Times New Roman" w:hAnsi="Times New Roman" w:cs="Times New Roman"/>
          <w:sz w:val="24"/>
          <w:szCs w:val="24"/>
        </w:rPr>
        <w:t>Aşağıda belirtilen hallerde İdare sözleşmeyi fesheder:</w:t>
      </w:r>
    </w:p>
    <w:p w:rsidR="00DE4AEB" w:rsidRDefault="00A04341" w:rsidP="00DE4AEB">
      <w:pPr>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ab/>
        <w:t xml:space="preserve">a) Yüklenicinin </w:t>
      </w:r>
      <w:r>
        <w:rPr>
          <w:rFonts w:ascii="Times New Roman" w:hAnsi="Times New Roman" w:cs="Times New Roman"/>
          <w:sz w:val="24"/>
          <w:szCs w:val="24"/>
        </w:rPr>
        <w:t>taahhüdünü alım dokümanı ve sözleşme hükümlerine uygun olarak yerine getirmemesi veya işi süresinde bitirmemesi üzerine, sözleşmede belirlenen oranda gecikme cezası uygulanmak üzere, idarenin nedenleri açıkça belirtilen ihtarına rağmen işin sözleşmede tanı</w:t>
      </w:r>
      <w:r>
        <w:rPr>
          <w:rFonts w:ascii="Times New Roman" w:hAnsi="Times New Roman" w:cs="Times New Roman"/>
          <w:sz w:val="24"/>
          <w:szCs w:val="24"/>
        </w:rPr>
        <w:t>mlanan şekilde tamamlanamaması,</w:t>
      </w:r>
    </w:p>
    <w:p w:rsidR="00DE4AEB" w:rsidRDefault="00A04341" w:rsidP="00DE4AEB">
      <w:pPr>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ab/>
        <w:t>b) Sözleşmenin uygulanması sırasında Yüklenicinin 4735 sayılı Kanunun 25 inci maddesinde belirtilen yasak fiil ve davranışlarda bulunduğunun tespit edilmesi, hallerinde ayrıca protesto çekmeye gerek kalmaksızın sözleşme fes</w:t>
      </w:r>
      <w:r>
        <w:rPr>
          <w:rFonts w:ascii="Times New Roman" w:hAnsi="Times New Roman" w:cs="Times New Roman"/>
          <w:sz w:val="24"/>
          <w:szCs w:val="24"/>
        </w:rPr>
        <w:t xml:space="preserve">hedilerek hesabı genel hükümlere göre tasfiye edilir.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Madde 28 - Sözleşmeden önceki yasak fiil veya davranışlar nedeniyle fesih</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28.1. </w:t>
      </w:r>
      <w:r>
        <w:rPr>
          <w:rFonts w:ascii="Times New Roman" w:hAnsi="Times New Roman" w:cs="Times New Roman"/>
          <w:sz w:val="24"/>
          <w:szCs w:val="24"/>
        </w:rPr>
        <w:t>Yüklenicinin, alım sürecinde 4734 sayılı Kanuna göre yasak fiil veya davranışlarda bulunduğunun sözleşme yapıldıktan sonr</w:t>
      </w:r>
      <w:r>
        <w:rPr>
          <w:rFonts w:ascii="Times New Roman" w:hAnsi="Times New Roman" w:cs="Times New Roman"/>
          <w:sz w:val="24"/>
          <w:szCs w:val="24"/>
        </w:rPr>
        <w:t>a tespit edilmesi halinde, sözleşme feshedilerek hesabı genel hükümlere göre tasfiye edilir.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28.2.</w:t>
      </w:r>
      <w:r>
        <w:rPr>
          <w:rFonts w:ascii="Times New Roman" w:hAnsi="Times New Roman" w:cs="Times New Roman"/>
          <w:sz w:val="24"/>
          <w:szCs w:val="24"/>
        </w:rPr>
        <w:t xml:space="preserve"> Taahhüdün en az % 80’inin tamamlanmış olması ve taahhüdün tamamlattırılmasında kamu yararı bulunması kaydıyla;</w:t>
      </w:r>
    </w:p>
    <w:p w:rsidR="00DE4AEB" w:rsidRDefault="00A04341" w:rsidP="00DE4AEB">
      <w:pPr>
        <w:tabs>
          <w:tab w:val="left" w:pos="567"/>
          <w:tab w:val="left" w:leader="dot" w:pos="8789"/>
        </w:tabs>
        <w:overflowPunct w:val="0"/>
        <w:autoSpaceDE w:val="0"/>
        <w:autoSpaceDN w:val="0"/>
        <w:adjustRightInd w:val="0"/>
        <w:ind w:firstLine="567"/>
        <w:textAlignment w:val="baseline"/>
        <w:rPr>
          <w:rFonts w:ascii="Times New Roman" w:hAnsi="Times New Roman" w:cs="Times New Roman"/>
          <w:sz w:val="24"/>
          <w:szCs w:val="24"/>
        </w:rPr>
      </w:pPr>
      <w:r>
        <w:rPr>
          <w:rFonts w:ascii="Times New Roman" w:hAnsi="Times New Roman" w:cs="Times New Roman"/>
          <w:sz w:val="24"/>
          <w:szCs w:val="24"/>
        </w:rPr>
        <w:t>a) İvediliği nedeniyle taahhüdün kalan kısmını</w:t>
      </w:r>
      <w:r>
        <w:rPr>
          <w:rFonts w:ascii="Times New Roman" w:hAnsi="Times New Roman" w:cs="Times New Roman"/>
          <w:sz w:val="24"/>
          <w:szCs w:val="24"/>
        </w:rPr>
        <w:t>n yeniden alım yapılması için yeterli sürenin bulunmaması,</w:t>
      </w:r>
    </w:p>
    <w:p w:rsidR="00DE4AEB" w:rsidRDefault="00A04341" w:rsidP="00DE4AEB">
      <w:pPr>
        <w:tabs>
          <w:tab w:val="left" w:pos="567"/>
          <w:tab w:val="left" w:leader="dot" w:pos="8789"/>
        </w:tabs>
        <w:overflowPunct w:val="0"/>
        <w:autoSpaceDE w:val="0"/>
        <w:autoSpaceDN w:val="0"/>
        <w:adjustRightInd w:val="0"/>
        <w:ind w:firstLine="567"/>
        <w:textAlignment w:val="baseline"/>
        <w:rPr>
          <w:rFonts w:ascii="Times New Roman" w:hAnsi="Times New Roman" w:cs="Times New Roman"/>
          <w:sz w:val="24"/>
          <w:szCs w:val="24"/>
        </w:rPr>
      </w:pPr>
      <w:r>
        <w:rPr>
          <w:rFonts w:ascii="Times New Roman" w:hAnsi="Times New Roman" w:cs="Times New Roman"/>
          <w:sz w:val="24"/>
          <w:szCs w:val="24"/>
        </w:rPr>
        <w:t>b) Taahhüdün başka bir yükleniciye yaptırılmasının mümkün olmaması,</w:t>
      </w:r>
    </w:p>
    <w:p w:rsidR="00DE4AEB" w:rsidRDefault="00A04341" w:rsidP="00DE4AEB">
      <w:pPr>
        <w:tabs>
          <w:tab w:val="left" w:pos="567"/>
          <w:tab w:val="left" w:leader="dot" w:pos="8789"/>
        </w:tabs>
        <w:overflowPunct w:val="0"/>
        <w:autoSpaceDE w:val="0"/>
        <w:autoSpaceDN w:val="0"/>
        <w:adjustRightInd w:val="0"/>
        <w:ind w:firstLine="567"/>
        <w:textAlignment w:val="baseline"/>
        <w:rPr>
          <w:rFonts w:ascii="Times New Roman" w:hAnsi="Times New Roman" w:cs="Times New Roman"/>
          <w:sz w:val="24"/>
          <w:szCs w:val="24"/>
        </w:rPr>
      </w:pPr>
      <w:r>
        <w:rPr>
          <w:rFonts w:ascii="Times New Roman" w:hAnsi="Times New Roman" w:cs="Times New Roman"/>
          <w:sz w:val="24"/>
          <w:szCs w:val="24"/>
        </w:rPr>
        <w:t>c) Yüklenicinin yasak fiil veya davranışının taahhüdünü tamamlamasını engelleyecek nitelikte olmaması hallerinde, İdare sözleşmey</w:t>
      </w:r>
      <w:r>
        <w:rPr>
          <w:rFonts w:ascii="Times New Roman" w:hAnsi="Times New Roman" w:cs="Times New Roman"/>
          <w:sz w:val="24"/>
          <w:szCs w:val="24"/>
        </w:rPr>
        <w:t xml:space="preserve">i feshetmeksizin Yükleniciden taahhüdünü tamamlamasını isteyebilir ve bu takdirde Yüklenici taahhüdünü tamamlamak zorundadır. </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Madde 29 - Mücbir sebeplerden dolayı sözleşmenin feshi</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29.1. </w:t>
      </w:r>
      <w:r>
        <w:rPr>
          <w:rFonts w:ascii="Times New Roman" w:hAnsi="Times New Roman" w:cs="Times New Roman"/>
          <w:sz w:val="24"/>
          <w:szCs w:val="24"/>
        </w:rPr>
        <w:t>Mücbir sebeplerden dolayı İdare veya Yüklenici sözleşmeyi tek tarafl</w:t>
      </w:r>
      <w:r>
        <w:rPr>
          <w:rFonts w:ascii="Times New Roman" w:hAnsi="Times New Roman" w:cs="Times New Roman"/>
          <w:sz w:val="24"/>
          <w:szCs w:val="24"/>
        </w:rPr>
        <w:t>ı olarak feshedebilir. Ancak Yüklenicinin mücbir sebebe dayalı bir süre uzatımı talebi varsa idarenin sözleşmeyi feshedebilmesi için uzatılan sürenin sonunda işin sözleşme ve eklerine uygun şekilde tamamlanmamış olması gerekir. Sözleşmenin feshedilmesi hal</w:t>
      </w:r>
      <w:r>
        <w:rPr>
          <w:rFonts w:ascii="Times New Roman" w:hAnsi="Times New Roman" w:cs="Times New Roman"/>
          <w:sz w:val="24"/>
          <w:szCs w:val="24"/>
        </w:rPr>
        <w:t>inde, hesabı genel hükümlere göre tasfiye edilir.</w:t>
      </w:r>
    </w:p>
    <w:p w:rsidR="00DE4AEB" w:rsidRDefault="00A04341" w:rsidP="00DE4AEB">
      <w:pPr>
        <w:tabs>
          <w:tab w:val="left" w:pos="567"/>
          <w:tab w:val="left" w:leader="dot" w:pos="8505"/>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Madde 30 - Sözleşme kapsamında yaptırılabilecek ilave işler, iş eksilişi ve işin tasfiyesi</w:t>
      </w:r>
    </w:p>
    <w:p w:rsidR="00DE4AEB" w:rsidRDefault="00A04341" w:rsidP="00DE4AEB">
      <w:pPr>
        <w:rPr>
          <w:rFonts w:ascii="Times New Roman" w:hAnsi="Times New Roman" w:cs="Times New Roman"/>
          <w:sz w:val="24"/>
          <w:szCs w:val="24"/>
        </w:rPr>
      </w:pPr>
      <w:r>
        <w:rPr>
          <w:rFonts w:ascii="Times New Roman" w:hAnsi="Times New Roman" w:cs="Times New Roman"/>
          <w:b/>
          <w:sz w:val="24"/>
          <w:szCs w:val="24"/>
        </w:rPr>
        <w:t xml:space="preserve">30.1. </w:t>
      </w:r>
      <w:r>
        <w:rPr>
          <w:rFonts w:ascii="Times New Roman" w:hAnsi="Times New Roman" w:cs="Times New Roman"/>
          <w:sz w:val="24"/>
          <w:szCs w:val="24"/>
        </w:rPr>
        <w:t>Öngörülemeyen durumlar nedeniyle iş artışının zorunlu olması halinde, işin;</w:t>
      </w:r>
    </w:p>
    <w:p w:rsidR="00DE4AEB" w:rsidRDefault="00A04341" w:rsidP="00DE4AEB">
      <w:pPr>
        <w:ind w:firstLine="340"/>
        <w:rPr>
          <w:rFonts w:ascii="Times New Roman" w:hAnsi="Times New Roman" w:cs="Times New Roman"/>
          <w:sz w:val="24"/>
          <w:szCs w:val="24"/>
        </w:rPr>
      </w:pPr>
      <w:r>
        <w:rPr>
          <w:rFonts w:ascii="Times New Roman" w:hAnsi="Times New Roman" w:cs="Times New Roman"/>
          <w:sz w:val="24"/>
          <w:szCs w:val="24"/>
        </w:rPr>
        <w:t xml:space="preserve">a) Sözleşmeye konu hizmet içinde kalması, </w:t>
      </w:r>
    </w:p>
    <w:p w:rsidR="00DE4AEB" w:rsidRDefault="00A04341" w:rsidP="00DE4AEB">
      <w:pPr>
        <w:ind w:firstLine="340"/>
        <w:rPr>
          <w:rFonts w:ascii="Times New Roman" w:hAnsi="Times New Roman" w:cs="Times New Roman"/>
          <w:sz w:val="24"/>
          <w:szCs w:val="24"/>
        </w:rPr>
      </w:pPr>
      <w:r>
        <w:rPr>
          <w:rFonts w:ascii="Times New Roman" w:hAnsi="Times New Roman" w:cs="Times New Roman"/>
          <w:sz w:val="24"/>
          <w:szCs w:val="24"/>
        </w:rPr>
        <w:t>b) İdareyi külfete sokmaksızın asıl işten ayrılmasının teknik veya ekonomik olarak mümkün olmaması, şartlarıyla, sözleşme bedelinin % 20 'sine kadar oran dâhilinde, süre hariç sözleşme ve alım dokümanındaki hüküml</w:t>
      </w:r>
      <w:r>
        <w:rPr>
          <w:rFonts w:ascii="Times New Roman" w:hAnsi="Times New Roman" w:cs="Times New Roman"/>
          <w:sz w:val="24"/>
          <w:szCs w:val="24"/>
        </w:rPr>
        <w:t>er çerçevesinde ilave iş aynı yükleniciye yaptırılabilir veya aynı oranda eksiltme yapılabilir.</w:t>
      </w:r>
    </w:p>
    <w:p w:rsidR="00DE4AEB" w:rsidRDefault="00A04341" w:rsidP="00DE4AEB">
      <w:pPr>
        <w:tabs>
          <w:tab w:val="left" w:pos="0"/>
          <w:tab w:val="left" w:pos="360"/>
          <w:tab w:val="left" w:pos="540"/>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30.2.</w:t>
      </w:r>
      <w:r>
        <w:rPr>
          <w:rFonts w:ascii="Times New Roman" w:hAnsi="Times New Roman" w:cs="Times New Roman"/>
          <w:sz w:val="24"/>
          <w:szCs w:val="24"/>
        </w:rPr>
        <w:t xml:space="preserve"> İşin bu şartlar dâhilinde tamamlanamayacağının anlaşılması durumunda ise artış yapılmaksızın hesabı genel hükümlere göre tasfiye edilir. Bu durumda, yüklenicinin sözleşme bedeli tamamlanıncaya kadar işi alım dokümanı ve sözleşme hükümlerine uygun olarak y</w:t>
      </w:r>
      <w:r>
        <w:rPr>
          <w:rFonts w:ascii="Times New Roman" w:hAnsi="Times New Roman" w:cs="Times New Roman"/>
          <w:sz w:val="24"/>
          <w:szCs w:val="24"/>
        </w:rPr>
        <w:t>erine getirmesi zorunludur.</w:t>
      </w:r>
    </w:p>
    <w:p w:rsidR="00DE4AEB" w:rsidRDefault="00A04341" w:rsidP="00DE4AEB">
      <w:pPr>
        <w:rPr>
          <w:rFonts w:ascii="Times New Roman" w:hAnsi="Times New Roman" w:cs="Times New Roman"/>
          <w:sz w:val="24"/>
          <w:szCs w:val="24"/>
        </w:rPr>
      </w:pPr>
      <w:r>
        <w:rPr>
          <w:rFonts w:ascii="Times New Roman" w:hAnsi="Times New Roman" w:cs="Times New Roman"/>
          <w:b/>
          <w:sz w:val="24"/>
          <w:szCs w:val="24"/>
        </w:rPr>
        <w:t>30.3.</w:t>
      </w:r>
      <w:r>
        <w:rPr>
          <w:rFonts w:ascii="Times New Roman" w:hAnsi="Times New Roman" w:cs="Times New Roman"/>
          <w:sz w:val="24"/>
          <w:szCs w:val="24"/>
        </w:rPr>
        <w:t xml:space="preserve"> Bu ihalede 4735 sayılı Kamu İhale Sözleşmeleri Kanununun 24 üncü maddesi çevresinde iş eksilişi yapılabilir. İhale konusu işin sözleşme bedelinin % 80'inden daha düşük bedelle tamamlanacağının anlaşılması halinde ise, yükl</w:t>
      </w:r>
      <w:r>
        <w:rPr>
          <w:rFonts w:ascii="Times New Roman" w:hAnsi="Times New Roman" w:cs="Times New Roman"/>
          <w:sz w:val="24"/>
          <w:szCs w:val="24"/>
        </w:rPr>
        <w:t xml:space="preserve">enici herhangi bir hak talep etmeyeceğini kabul etmiş sayılır. </w:t>
      </w:r>
    </w:p>
    <w:p w:rsidR="00DE4AEB" w:rsidRDefault="00A04341" w:rsidP="00DE4AEB">
      <w:pPr>
        <w:rPr>
          <w:rFonts w:ascii="Times New Roman" w:hAnsi="Times New Roman" w:cs="Times New Roman"/>
          <w:sz w:val="24"/>
          <w:szCs w:val="24"/>
        </w:rPr>
      </w:pPr>
      <w:r>
        <w:rPr>
          <w:rFonts w:ascii="Times New Roman" w:hAnsi="Times New Roman" w:cs="Times New Roman"/>
          <w:b/>
          <w:sz w:val="24"/>
          <w:szCs w:val="24"/>
        </w:rPr>
        <w:t>Madde 31 - Yüklenicinin Ceza Sorumluluğu</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 xml:space="preserve">31.1. </w:t>
      </w:r>
      <w:r>
        <w:rPr>
          <w:rFonts w:ascii="Times New Roman" w:hAnsi="Times New Roman" w:cs="Times New Roman"/>
          <w:sz w:val="24"/>
          <w:szCs w:val="24"/>
        </w:rPr>
        <w:t>İş tamamlandıktan ve kabul işlemi yapıldıktan sonra tespit edilmiş olsa dahi 4735 sayılı Kanunun 25’inci maddesinde belirtilen ve Türk Ceza Kanun</w:t>
      </w:r>
      <w:r>
        <w:rPr>
          <w:rFonts w:ascii="Times New Roman" w:hAnsi="Times New Roman" w:cs="Times New Roman"/>
          <w:sz w:val="24"/>
          <w:szCs w:val="24"/>
        </w:rPr>
        <w:t xml:space="preserve">una göre suç teşkil eden fiil veya davranışlarda bulunan Yüklenici ile o işteki ortak veya vekilleri hakkında Türk Ceza Kanunu hükümlerine göre ceza kovuşturması yapılmak üzere yetkili Cumhuriyet Savcılığına suç duyurusunda bulunulur. </w:t>
      </w:r>
    </w:p>
    <w:p w:rsidR="00DE4AEB" w:rsidRDefault="00A04341" w:rsidP="00DE4AEB">
      <w:pPr>
        <w:tabs>
          <w:tab w:val="left" w:pos="567"/>
          <w:tab w:val="left" w:leader="dot" w:pos="8789"/>
        </w:tabs>
        <w:overflowPunct w:val="0"/>
        <w:autoSpaceDE w:val="0"/>
        <w:autoSpaceDN w:val="0"/>
        <w:adjustRightInd w:val="0"/>
        <w:jc w:val="left"/>
        <w:textAlignment w:val="baseline"/>
        <w:outlineLvl w:val="8"/>
        <w:rPr>
          <w:rFonts w:ascii="Times New Roman" w:hAnsi="Times New Roman" w:cs="Times New Roman"/>
          <w:b/>
          <w:sz w:val="24"/>
          <w:szCs w:val="24"/>
        </w:rPr>
      </w:pPr>
      <w:r>
        <w:rPr>
          <w:rFonts w:ascii="Times New Roman" w:hAnsi="Times New Roman" w:cs="Times New Roman"/>
          <w:b/>
          <w:sz w:val="24"/>
          <w:szCs w:val="24"/>
        </w:rPr>
        <w:t>Madde 32 - Yüklenici</w:t>
      </w:r>
      <w:r>
        <w:rPr>
          <w:rFonts w:ascii="Times New Roman" w:hAnsi="Times New Roman" w:cs="Times New Roman"/>
          <w:b/>
          <w:sz w:val="24"/>
          <w:szCs w:val="24"/>
        </w:rPr>
        <w:t>nin Tazmin Sorumluluğu</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trike/>
          <w:sz w:val="24"/>
          <w:szCs w:val="24"/>
        </w:rPr>
      </w:pPr>
      <w:r>
        <w:rPr>
          <w:rFonts w:ascii="Times New Roman" w:hAnsi="Times New Roman" w:cs="Times New Roman"/>
          <w:b/>
          <w:sz w:val="24"/>
          <w:szCs w:val="24"/>
        </w:rPr>
        <w:t xml:space="preserve">32.1. </w:t>
      </w:r>
      <w:r>
        <w:rPr>
          <w:rFonts w:ascii="Times New Roman" w:hAnsi="Times New Roman" w:cs="Times New Roman"/>
          <w:sz w:val="24"/>
          <w:szCs w:val="24"/>
        </w:rPr>
        <w:t>Yüklenici, taahhüdü çerçevesinde kusurlu veya standartlara uygun olmayan malzeme seçilmesi, verilmesi veya kullanılması, tasarım hatası, uygulama yanlışlığı, denetim eksikliği, taahhüdün sözleşme ve şartname hükümlerine uygun o</w:t>
      </w:r>
      <w:r>
        <w:rPr>
          <w:rFonts w:ascii="Times New Roman" w:hAnsi="Times New Roman" w:cs="Times New Roman"/>
          <w:sz w:val="24"/>
          <w:szCs w:val="24"/>
        </w:rPr>
        <w:t xml:space="preserve">larak yerine getirilmemesi ve benzeri nedenlerle ortaya çıkan zarar ve </w:t>
      </w:r>
      <w:r>
        <w:rPr>
          <w:rFonts w:ascii="Times New Roman" w:hAnsi="Times New Roman" w:cs="Times New Roman"/>
          <w:sz w:val="24"/>
          <w:szCs w:val="24"/>
        </w:rPr>
        <w:lastRenderedPageBreak/>
        <w:t>ziyandan doğrudan sorumludur. Bu zarar ve ziyan genel hükümlere göre Yükleniciye ikmal ve tazmin ettirilir.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Madde 33 - Fikri ve sınai mülkiyete konu olan hususlar</w:t>
      </w:r>
    </w:p>
    <w:p w:rsidR="00DE4AEB" w:rsidRDefault="00A04341" w:rsidP="00DE4AEB">
      <w:pPr>
        <w:tabs>
          <w:tab w:val="left" w:pos="567"/>
          <w:tab w:val="left" w:leader="dot" w:pos="8789"/>
        </w:tabs>
        <w:overflowPunct w:val="0"/>
        <w:autoSpaceDE w:val="0"/>
        <w:autoSpaceDN w:val="0"/>
        <w:adjustRightInd w:val="0"/>
        <w:jc w:val="left"/>
        <w:textAlignment w:val="baseline"/>
        <w:rPr>
          <w:rFonts w:ascii="Times New Roman" w:hAnsi="Times New Roman" w:cs="Times New Roman"/>
          <w:sz w:val="24"/>
          <w:szCs w:val="24"/>
        </w:rPr>
      </w:pPr>
      <w:r>
        <w:rPr>
          <w:rFonts w:ascii="Times New Roman" w:hAnsi="Times New Roman" w:cs="Times New Roman"/>
          <w:b/>
          <w:sz w:val="24"/>
          <w:szCs w:val="24"/>
        </w:rPr>
        <w:t>33.1.</w:t>
      </w:r>
      <w:r>
        <w:rPr>
          <w:rFonts w:ascii="Times New Roman" w:hAnsi="Times New Roman" w:cs="Times New Roman"/>
          <w:sz w:val="24"/>
          <w:szCs w:val="24"/>
          <w:vertAlign w:val="superscript"/>
        </w:rPr>
        <w:t xml:space="preserve"> </w:t>
      </w:r>
      <w:r>
        <w:rPr>
          <w:rFonts w:ascii="Times New Roman" w:hAnsi="Times New Roman" w:cs="Times New Roman"/>
          <w:sz w:val="24"/>
          <w:szCs w:val="24"/>
        </w:rPr>
        <w:t>Bu madde boş bır</w:t>
      </w:r>
      <w:r>
        <w:rPr>
          <w:rFonts w:ascii="Times New Roman" w:hAnsi="Times New Roman" w:cs="Times New Roman"/>
          <w:sz w:val="24"/>
          <w:szCs w:val="24"/>
        </w:rPr>
        <w:t>akılmıştır.</w:t>
      </w:r>
    </w:p>
    <w:p w:rsidR="00DE4AEB" w:rsidRDefault="00A04341" w:rsidP="00DE4AEB">
      <w:pPr>
        <w:tabs>
          <w:tab w:val="left" w:pos="567"/>
          <w:tab w:val="left" w:leader="dot" w:pos="8789"/>
        </w:tabs>
        <w:overflowPunct w:val="0"/>
        <w:autoSpaceDE w:val="0"/>
        <w:autoSpaceDN w:val="0"/>
        <w:adjustRightInd w:val="0"/>
        <w:jc w:val="left"/>
        <w:textAlignment w:val="baseline"/>
        <w:rPr>
          <w:rFonts w:ascii="Times New Roman" w:hAnsi="Times New Roman" w:cs="Times New Roman"/>
          <w:b/>
          <w:sz w:val="24"/>
          <w:szCs w:val="24"/>
        </w:rPr>
      </w:pPr>
      <w:r>
        <w:rPr>
          <w:rFonts w:ascii="Times New Roman" w:hAnsi="Times New Roman" w:cs="Times New Roman"/>
          <w:b/>
          <w:sz w:val="24"/>
          <w:szCs w:val="24"/>
        </w:rPr>
        <w:t>Madde 34 - Montaj, işlemeye alma, eğitim, bakım, yedek parça gibi destek hizmetlerine ait şartlar</w:t>
      </w:r>
    </w:p>
    <w:p w:rsidR="00DE4AEB" w:rsidRDefault="00A04341" w:rsidP="00DE4AEB">
      <w:pPr>
        <w:rPr>
          <w:rFonts w:ascii="Times New Roman" w:hAnsi="Times New Roman" w:cs="Times New Roman"/>
          <w:sz w:val="24"/>
          <w:szCs w:val="24"/>
        </w:rPr>
      </w:pPr>
      <w:r>
        <w:rPr>
          <w:rFonts w:ascii="Times New Roman" w:hAnsi="Times New Roman" w:cs="Times New Roman"/>
          <w:b/>
          <w:sz w:val="24"/>
          <w:szCs w:val="24"/>
        </w:rPr>
        <w:t xml:space="preserve">34.1 </w:t>
      </w:r>
      <w:r>
        <w:rPr>
          <w:rFonts w:ascii="Times New Roman" w:hAnsi="Times New Roman" w:cs="Times New Roman"/>
          <w:sz w:val="24"/>
          <w:szCs w:val="24"/>
        </w:rPr>
        <w:t>Montaj gerektiren hizmet alımlarında; Yüklenicinin montaja ilişkin yaptığı hazırlıklar ve aldığı önlemlerin yeterli olup olmadığı İdarece değ</w:t>
      </w:r>
      <w:r>
        <w:rPr>
          <w:rFonts w:ascii="Times New Roman" w:hAnsi="Times New Roman" w:cs="Times New Roman"/>
          <w:sz w:val="24"/>
          <w:szCs w:val="24"/>
        </w:rPr>
        <w:t>erlendirilir. Yapılan hazırlıklar veya alınan önlemlerin yeterli olmadığının tespit edilmesi durumunda Yükleniciden ilave hazırlıklar yapması veya önlemler alması istenilir.</w:t>
      </w:r>
    </w:p>
    <w:p w:rsidR="00DE4AEB" w:rsidRDefault="00A04341" w:rsidP="00DE4AEB">
      <w:pPr>
        <w:rPr>
          <w:rFonts w:ascii="Times New Roman" w:hAnsi="Times New Roman" w:cs="Times New Roman"/>
          <w:sz w:val="24"/>
          <w:szCs w:val="24"/>
        </w:rPr>
      </w:pPr>
      <w:r>
        <w:rPr>
          <w:rFonts w:ascii="Times New Roman" w:hAnsi="Times New Roman" w:cs="Times New Roman"/>
          <w:b/>
          <w:sz w:val="24"/>
          <w:szCs w:val="24"/>
        </w:rPr>
        <w:t xml:space="preserve">34.2 </w:t>
      </w:r>
      <w:r>
        <w:rPr>
          <w:rFonts w:ascii="Times New Roman" w:hAnsi="Times New Roman" w:cs="Times New Roman"/>
          <w:sz w:val="24"/>
          <w:szCs w:val="24"/>
        </w:rPr>
        <w:t>Yüklenici, montaj ve diğer işler sırasında ortaya çıkacak olası zararları taz</w:t>
      </w:r>
      <w:r>
        <w:rPr>
          <w:rFonts w:ascii="Times New Roman" w:hAnsi="Times New Roman" w:cs="Times New Roman"/>
          <w:sz w:val="24"/>
          <w:szCs w:val="24"/>
        </w:rPr>
        <w:t>minle yükümlüdür.</w:t>
      </w:r>
    </w:p>
    <w:p w:rsidR="00DE4AEB" w:rsidRDefault="00A04341" w:rsidP="00DE4AEB">
      <w:pPr>
        <w:rPr>
          <w:rFonts w:ascii="Times New Roman" w:hAnsi="Times New Roman" w:cs="Times New Roman"/>
          <w:sz w:val="24"/>
          <w:szCs w:val="24"/>
        </w:rPr>
      </w:pPr>
      <w:r>
        <w:rPr>
          <w:rFonts w:ascii="Times New Roman" w:hAnsi="Times New Roman" w:cs="Times New Roman"/>
          <w:b/>
          <w:sz w:val="24"/>
          <w:szCs w:val="24"/>
        </w:rPr>
        <w:t xml:space="preserve">34.3 </w:t>
      </w:r>
      <w:r>
        <w:rPr>
          <w:rFonts w:ascii="Times New Roman" w:hAnsi="Times New Roman" w:cs="Times New Roman"/>
          <w:sz w:val="24"/>
          <w:szCs w:val="24"/>
        </w:rPr>
        <w:t>Yüklenici, montaj sırasında aynı mekan içerisinde çalışmakta olan İdare personeli ve/veya diğer yüklenicilerin personeli ile uyumlu çalışmak zorundadır.</w:t>
      </w:r>
    </w:p>
    <w:p w:rsidR="00DE4AEB" w:rsidRDefault="00DE4AEB" w:rsidP="00DE4AEB">
      <w:pPr>
        <w:tabs>
          <w:tab w:val="left" w:pos="567"/>
          <w:tab w:val="left" w:leader="dot" w:pos="8789"/>
        </w:tabs>
        <w:overflowPunct w:val="0"/>
        <w:autoSpaceDE w:val="0"/>
        <w:autoSpaceDN w:val="0"/>
        <w:adjustRightInd w:val="0"/>
        <w:jc w:val="left"/>
        <w:textAlignment w:val="baseline"/>
        <w:rPr>
          <w:rFonts w:ascii="Times New Roman" w:hAnsi="Times New Roman" w:cs="Times New Roman"/>
          <w:b/>
          <w:sz w:val="24"/>
          <w:szCs w:val="24"/>
        </w:rPr>
      </w:pPr>
    </w:p>
    <w:p w:rsidR="00DE4AEB" w:rsidRDefault="00A04341" w:rsidP="00DE4AEB">
      <w:pPr>
        <w:tabs>
          <w:tab w:val="left" w:pos="567"/>
          <w:tab w:val="left" w:leader="dot" w:pos="8789"/>
        </w:tabs>
        <w:overflowPunct w:val="0"/>
        <w:autoSpaceDE w:val="0"/>
        <w:autoSpaceDN w:val="0"/>
        <w:adjustRightInd w:val="0"/>
        <w:jc w:val="left"/>
        <w:textAlignment w:val="baseline"/>
        <w:rPr>
          <w:rFonts w:ascii="Times New Roman" w:hAnsi="Times New Roman" w:cs="Times New Roman"/>
          <w:b/>
          <w:sz w:val="24"/>
          <w:szCs w:val="24"/>
        </w:rPr>
      </w:pPr>
      <w:r>
        <w:rPr>
          <w:rFonts w:ascii="Times New Roman" w:hAnsi="Times New Roman" w:cs="Times New Roman"/>
          <w:b/>
          <w:sz w:val="24"/>
          <w:szCs w:val="24"/>
        </w:rPr>
        <w:t>Madde 35 - Garanti ile ilgili şartlar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 xml:space="preserve">35.1 </w:t>
      </w:r>
      <w:r>
        <w:rPr>
          <w:rFonts w:ascii="Times New Roman" w:hAnsi="Times New Roman" w:cs="Times New Roman"/>
          <w:sz w:val="24"/>
          <w:szCs w:val="24"/>
        </w:rPr>
        <w:t>Sözleşme konusu iş ile ilgili yapıla</w:t>
      </w:r>
      <w:r>
        <w:rPr>
          <w:rFonts w:ascii="Times New Roman" w:hAnsi="Times New Roman" w:cs="Times New Roman"/>
          <w:sz w:val="24"/>
          <w:szCs w:val="24"/>
        </w:rPr>
        <w:t xml:space="preserve">n tüm işçilikler ve kullanılan malzemeler en az 1 yıl garantili olacaktır. Yükleniciden bu hususta garanti taahhütnamesi alınacaktır. </w:t>
      </w:r>
    </w:p>
    <w:p w:rsidR="00DE4AEB" w:rsidRDefault="00A04341" w:rsidP="00DE4AEB">
      <w:pPr>
        <w:tabs>
          <w:tab w:val="left" w:pos="567"/>
          <w:tab w:val="left" w:leader="dot" w:pos="8789"/>
        </w:tabs>
        <w:overflowPunct w:val="0"/>
        <w:autoSpaceDE w:val="0"/>
        <w:autoSpaceDN w:val="0"/>
        <w:adjustRightInd w:val="0"/>
        <w:jc w:val="left"/>
        <w:textAlignment w:val="baseline"/>
        <w:rPr>
          <w:rFonts w:ascii="Times New Roman" w:hAnsi="Times New Roman" w:cs="Times New Roman"/>
          <w:b/>
          <w:sz w:val="24"/>
          <w:szCs w:val="24"/>
        </w:rPr>
      </w:pPr>
      <w:r>
        <w:rPr>
          <w:rFonts w:ascii="Times New Roman" w:hAnsi="Times New Roman" w:cs="Times New Roman"/>
          <w:b/>
          <w:sz w:val="24"/>
          <w:szCs w:val="24"/>
        </w:rPr>
        <w:t>Madde 36 - Hüküm bulunmayan haller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36.1. </w:t>
      </w:r>
      <w:r>
        <w:rPr>
          <w:rFonts w:ascii="Times New Roman" w:hAnsi="Times New Roman" w:cs="Times New Roman"/>
          <w:sz w:val="24"/>
          <w:szCs w:val="24"/>
        </w:rPr>
        <w:t>Bu sözleşme ve eklerinde hüküm bulunmayan hallerde, ilgisine göre 4734 ve 4735 s</w:t>
      </w:r>
      <w:r>
        <w:rPr>
          <w:rFonts w:ascii="Times New Roman" w:hAnsi="Times New Roman" w:cs="Times New Roman"/>
          <w:sz w:val="24"/>
          <w:szCs w:val="24"/>
        </w:rPr>
        <w:t>ayılı Kanun hükümlerine, bu Kanunlarda hüküm bulunmaması halinde ise genel hükümlere göre hareket edilir.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Madde 37 - Diğer Hususlar</w:t>
      </w:r>
    </w:p>
    <w:p w:rsidR="00DE4AEB" w:rsidRDefault="00A04341" w:rsidP="00DE4AEB">
      <w:pPr>
        <w:keepNext/>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37.1. Özel Bilgiler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37.1.1.</w:t>
      </w:r>
      <w:r>
        <w:rPr>
          <w:rFonts w:ascii="Times New Roman" w:hAnsi="Times New Roman" w:cs="Times New Roman"/>
          <w:sz w:val="24"/>
          <w:szCs w:val="24"/>
        </w:rPr>
        <w:t xml:space="preserve">Yüklenici, yükümlülüğüne aykırı davranılması halinde, zarar ve kusur şartına bağlı olmaksızın, </w:t>
      </w:r>
      <w:r>
        <w:rPr>
          <w:rFonts w:ascii="Times New Roman" w:hAnsi="Times New Roman" w:cs="Times New Roman"/>
          <w:sz w:val="24"/>
          <w:szCs w:val="24"/>
        </w:rPr>
        <w:t>idarenin hakları saklı kalmak kaydıyla, hukuki, cezai ve mali anlamda Hava Kuvvetleri Komutanlığı’na karşı sorumlu olacağını şimdiden beyan, kabul ve taahhüt eder.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37.1.2. </w:t>
      </w:r>
      <w:r>
        <w:rPr>
          <w:rFonts w:ascii="Times New Roman" w:hAnsi="Times New Roman" w:cs="Times New Roman"/>
          <w:sz w:val="24"/>
          <w:szCs w:val="24"/>
        </w:rPr>
        <w:t xml:space="preserve">İdare iş bu sözleşmeden doğan ve kendisine ait her türlü hak ve yetkileri kullanma, </w:t>
      </w:r>
      <w:r>
        <w:rPr>
          <w:rFonts w:ascii="Times New Roman" w:hAnsi="Times New Roman" w:cs="Times New Roman"/>
          <w:sz w:val="24"/>
          <w:szCs w:val="24"/>
        </w:rPr>
        <w:t>sorumlulukları yerine getirme hususunda tam yetkilidir.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37.1.3.</w:t>
      </w:r>
      <w:r>
        <w:rPr>
          <w:rFonts w:ascii="Times New Roman" w:hAnsi="Times New Roman" w:cs="Times New Roman"/>
          <w:sz w:val="24"/>
          <w:szCs w:val="24"/>
        </w:rPr>
        <w:t xml:space="preserve"> Sözleşmeye, sözleşmede belirtilenin üzerinde mali yükümlülük ihdas eden hiç bir hüküm konulamaz.</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37.2.</w:t>
      </w:r>
      <w:r>
        <w:rPr>
          <w:rFonts w:ascii="Times New Roman" w:hAnsi="Times New Roman" w:cs="Times New Roman"/>
          <w:sz w:val="24"/>
          <w:szCs w:val="24"/>
        </w:rPr>
        <w:t xml:space="preserve"> Yüklenici sözleşmenin imzalanmasına müteakip;</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37.2.1.</w:t>
      </w:r>
      <w:r>
        <w:rPr>
          <w:rFonts w:ascii="Times New Roman" w:hAnsi="Times New Roman" w:cs="Times New Roman"/>
          <w:sz w:val="24"/>
          <w:szCs w:val="24"/>
        </w:rPr>
        <w:t xml:space="preserve"> Yüklenici, hizmet kapsamında görevl</w:t>
      </w:r>
      <w:r>
        <w:rPr>
          <w:rFonts w:ascii="Times New Roman" w:hAnsi="Times New Roman" w:cs="Times New Roman"/>
          <w:sz w:val="24"/>
          <w:szCs w:val="24"/>
        </w:rPr>
        <w:t>endirdiği personelin ulaşım, yeme-içme vb. gibi tüm ihtiyaçlarını karşılayacaktır. Yüklenici bunlar için ayrıca ücret talep etmeyecektir.</w:t>
      </w:r>
    </w:p>
    <w:p w:rsidR="00DE4AEB" w:rsidRDefault="00A04341" w:rsidP="00DE4AEB">
      <w:pPr>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37.3. </w:t>
      </w:r>
      <w:r>
        <w:rPr>
          <w:rFonts w:ascii="Times New Roman" w:hAnsi="Times New Roman" w:cs="Times New Roman"/>
          <w:sz w:val="24"/>
          <w:szCs w:val="24"/>
        </w:rPr>
        <w:t>Yüklenici İş Hukuku kapsamında, hizmet alımında görev yapacak personelinin iş güvenliği ile ilgili olarak tüm te</w:t>
      </w:r>
      <w:r>
        <w:rPr>
          <w:rFonts w:ascii="Times New Roman" w:hAnsi="Times New Roman" w:cs="Times New Roman"/>
          <w:sz w:val="24"/>
          <w:szCs w:val="24"/>
        </w:rPr>
        <w:t>dbirleri almaktan ve zarar görmesinden sorumlu olacaktır.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37.4</w:t>
      </w:r>
      <w:r>
        <w:rPr>
          <w:rFonts w:ascii="Times New Roman" w:hAnsi="Times New Roman" w:cs="Times New Roman"/>
          <w:sz w:val="24"/>
          <w:szCs w:val="24"/>
        </w:rPr>
        <w:t>. Yüklenici sözleşmenin imzalanmasında müteakip çalıştıracağı personele ait adli sicil kaydı, kimlik fotokopisi ve iş yerinde sigortalı çalışır olduğunu gösterir, dokümanları kontrol teşkilatına</w:t>
      </w:r>
      <w:r>
        <w:rPr>
          <w:rFonts w:ascii="Times New Roman" w:hAnsi="Times New Roman" w:cs="Times New Roman"/>
          <w:sz w:val="24"/>
          <w:szCs w:val="24"/>
        </w:rPr>
        <w:t xml:space="preserve"> teslim edecektir.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Madde 38 - Anlaşmazlıkların Çözümü</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38.1.</w:t>
      </w:r>
      <w:r>
        <w:rPr>
          <w:rFonts w:ascii="Times New Roman" w:hAnsi="Times New Roman" w:cs="Times New Roman"/>
          <w:sz w:val="24"/>
          <w:szCs w:val="24"/>
          <w:vertAlign w:val="superscript"/>
        </w:rPr>
        <w:t xml:space="preserve"> </w:t>
      </w:r>
      <w:r>
        <w:rPr>
          <w:rFonts w:ascii="Times New Roman" w:hAnsi="Times New Roman" w:cs="Times New Roman"/>
          <w:sz w:val="24"/>
          <w:szCs w:val="24"/>
        </w:rPr>
        <w:t>Bu sözleşme ve eklerinin uygulanmasından doğabilecek her türlü anlaşmazlığın çözümünde ANKARA mahkemeleri ve icra daireleri yetkilidir.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Madde 39 - Yürürlük</w:t>
      </w:r>
    </w:p>
    <w:p w:rsidR="00DE4AEB" w:rsidRDefault="00A04341" w:rsidP="00DE4AEB">
      <w:pPr>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 xml:space="preserve">39.1. </w:t>
      </w:r>
      <w:r>
        <w:rPr>
          <w:rFonts w:ascii="Times New Roman" w:hAnsi="Times New Roman" w:cs="Times New Roman"/>
          <w:sz w:val="24"/>
          <w:szCs w:val="24"/>
        </w:rPr>
        <w:t>Bu sözleşme taraflarca imzalandığı</w:t>
      </w:r>
      <w:r>
        <w:rPr>
          <w:rFonts w:ascii="Times New Roman" w:hAnsi="Times New Roman" w:cs="Times New Roman"/>
          <w:sz w:val="24"/>
          <w:szCs w:val="24"/>
        </w:rPr>
        <w:t xml:space="preserve"> tarihte yürürlüğe girer.</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t>Madde 40 - Gizlilik</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40.1.</w:t>
      </w:r>
      <w:r>
        <w:rPr>
          <w:rFonts w:ascii="Times New Roman" w:hAnsi="Times New Roman" w:cs="Times New Roman"/>
          <w:sz w:val="24"/>
          <w:szCs w:val="24"/>
        </w:rPr>
        <w:t xml:space="preserve"> Bu madde boş bırakılmıştır. </w:t>
      </w:r>
    </w:p>
    <w:p w:rsidR="00DE4AEB" w:rsidRDefault="00A04341" w:rsidP="00DE4AEB">
      <w:pPr>
        <w:tabs>
          <w:tab w:val="left" w:pos="567"/>
          <w:tab w:val="left" w:leader="dot" w:pos="8789"/>
        </w:tabs>
        <w:overflowPunct w:val="0"/>
        <w:autoSpaceDE w:val="0"/>
        <w:autoSpaceDN w:val="0"/>
        <w:adjustRightInd w:val="0"/>
        <w:jc w:val="left"/>
        <w:textAlignment w:val="baseline"/>
        <w:rPr>
          <w:rFonts w:ascii="Times New Roman" w:hAnsi="Times New Roman" w:cs="Times New Roman"/>
          <w:b/>
          <w:bCs/>
          <w:sz w:val="24"/>
          <w:szCs w:val="24"/>
        </w:rPr>
      </w:pPr>
      <w:r>
        <w:rPr>
          <w:rFonts w:ascii="Times New Roman" w:hAnsi="Times New Roman" w:cs="Times New Roman"/>
          <w:b/>
          <w:bCs/>
          <w:sz w:val="24"/>
          <w:szCs w:val="24"/>
        </w:rPr>
        <w:t>Madde 41 - Sözleşmenin imzalanması</w:t>
      </w:r>
    </w:p>
    <w:p w:rsidR="00DE4AEB" w:rsidRDefault="00A04341" w:rsidP="00DE4AEB">
      <w:pPr>
        <w:tabs>
          <w:tab w:val="left" w:pos="567"/>
          <w:tab w:val="left" w:leader="dot" w:pos="8789"/>
        </w:tab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b/>
          <w:sz w:val="24"/>
          <w:szCs w:val="24"/>
        </w:rPr>
        <w:t>41.1.</w:t>
      </w:r>
      <w:r>
        <w:rPr>
          <w:rFonts w:ascii="Times New Roman" w:hAnsi="Times New Roman" w:cs="Times New Roman"/>
          <w:sz w:val="24"/>
          <w:szCs w:val="24"/>
        </w:rPr>
        <w:t xml:space="preserve"> Bu sözleşme 41 (kırk bir) maddeden ibaret olup, İdare ve Yüklenici tarafından tam olarak okunup anlaşıldıktan sonra </w:t>
      </w:r>
      <w:r>
        <w:rPr>
          <w:rFonts w:ascii="Times New Roman" w:hAnsi="Times New Roman" w:cs="Times New Roman"/>
          <w:b/>
          <w:sz w:val="24"/>
          <w:szCs w:val="24"/>
        </w:rPr>
        <w:t>…./…./2020</w:t>
      </w:r>
      <w:r>
        <w:rPr>
          <w:rFonts w:ascii="Times New Roman" w:hAnsi="Times New Roman" w:cs="Times New Roman"/>
          <w:sz w:val="24"/>
          <w:szCs w:val="24"/>
        </w:rPr>
        <w:t xml:space="preserve"> tarihin</w:t>
      </w:r>
      <w:r>
        <w:rPr>
          <w:rFonts w:ascii="Times New Roman" w:hAnsi="Times New Roman" w:cs="Times New Roman"/>
          <w:sz w:val="24"/>
          <w:szCs w:val="24"/>
        </w:rPr>
        <w:t xml:space="preserve">de bir nüsha olarak imza altına alınmıştır. Ayrıca İdare, yüklenicinin talebi halinde sözleşmenin “aslına uygun idarece onaylı bir suretini” Yükleniciye verecektir. </w:t>
      </w:r>
    </w:p>
    <w:p w:rsidR="00DE4AEB" w:rsidRDefault="00DE4AEB" w:rsidP="00DE4AEB">
      <w:pPr>
        <w:tabs>
          <w:tab w:val="left" w:pos="284"/>
          <w:tab w:val="left" w:pos="567"/>
        </w:tabs>
        <w:rPr>
          <w:rFonts w:ascii="Times New Roman" w:hAnsi="Times New Roman" w:cs="Times New Roman"/>
          <w:sz w:val="24"/>
          <w:szCs w:val="24"/>
        </w:rPr>
      </w:pPr>
    </w:p>
    <w:p w:rsidR="00DE4AEB" w:rsidRDefault="00A04341" w:rsidP="00DE4AEB">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Yakup AKSU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Menderes KARADAĞ</w:t>
      </w:r>
      <w:r>
        <w:rPr>
          <w:rFonts w:ascii="Times New Roman" w:hAnsi="Times New Roman" w:cs="Times New Roman"/>
          <w:sz w:val="24"/>
          <w:szCs w:val="24"/>
        </w:rPr>
        <w:tab/>
      </w:r>
      <w:r>
        <w:rPr>
          <w:rFonts w:ascii="Times New Roman" w:hAnsi="Times New Roman" w:cs="Times New Roman"/>
          <w:sz w:val="24"/>
          <w:szCs w:val="24"/>
        </w:rPr>
        <w:tab/>
        <w:t>Engin ACUNBAŞ</w:t>
      </w:r>
    </w:p>
    <w:p w:rsidR="00DE4AEB" w:rsidRDefault="00A04341" w:rsidP="00DE4AEB">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Hv.Uçk.Bkm.Asb.Kd.Bçvş.</w:t>
      </w:r>
      <w:r>
        <w:rPr>
          <w:rFonts w:ascii="Times New Roman" w:hAnsi="Times New Roman" w:cs="Times New Roman"/>
          <w:sz w:val="24"/>
          <w:szCs w:val="24"/>
        </w:rPr>
        <w:tab/>
      </w:r>
      <w:r>
        <w:rPr>
          <w:rFonts w:ascii="Times New Roman" w:hAnsi="Times New Roman" w:cs="Times New Roman"/>
          <w:sz w:val="24"/>
          <w:szCs w:val="24"/>
        </w:rPr>
        <w:tab/>
        <w:t>Hv.Uçk.Bkm.Asb.Kd.</w:t>
      </w:r>
      <w:r>
        <w:rPr>
          <w:rFonts w:ascii="Times New Roman" w:hAnsi="Times New Roman" w:cs="Times New Roman"/>
          <w:sz w:val="24"/>
          <w:szCs w:val="24"/>
        </w:rPr>
        <w:t>Bçvş.</w:t>
      </w:r>
      <w:r>
        <w:rPr>
          <w:rFonts w:ascii="Times New Roman" w:hAnsi="Times New Roman" w:cs="Times New Roman"/>
          <w:sz w:val="24"/>
          <w:szCs w:val="24"/>
        </w:rPr>
        <w:tab/>
      </w:r>
      <w:r>
        <w:rPr>
          <w:rFonts w:ascii="Times New Roman" w:hAnsi="Times New Roman" w:cs="Times New Roman"/>
          <w:sz w:val="24"/>
          <w:szCs w:val="24"/>
        </w:rPr>
        <w:tab/>
        <w:t>Hv.İkm.Yb.</w:t>
      </w:r>
    </w:p>
    <w:p w:rsidR="00DE4AEB" w:rsidRDefault="00A04341" w:rsidP="00DE4AEB">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Gölbaşı As.Gzn.Md.lüğü Emrine</w:t>
      </w:r>
      <w:r>
        <w:rPr>
          <w:rFonts w:ascii="Times New Roman" w:hAnsi="Times New Roman" w:cs="Times New Roman"/>
          <w:sz w:val="24"/>
          <w:szCs w:val="24"/>
        </w:rPr>
        <w:tab/>
        <w:t>Gölbaşı As.Gzn.Md.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Sos.Hiz.Md.</w:t>
      </w:r>
    </w:p>
    <w:p w:rsidR="00DE4AEB" w:rsidRDefault="00DE4AEB" w:rsidP="00DE4AEB">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tbl>
      <w:tblPr>
        <w:tblpPr w:leftFromText="142" w:rightFromText="142" w:vertAnchor="text" w:horzAnchor="margin" w:tblpXSpec="right" w:tblpY="1"/>
        <w:tblOverlap w:val="never"/>
        <w:tblW w:w="0" w:type="auto"/>
        <w:tblLook w:val="01E0" w:firstRow="1" w:lastRow="1" w:firstColumn="1" w:lastColumn="1" w:noHBand="0" w:noVBand="0"/>
      </w:tblPr>
      <w:tblGrid>
        <w:gridCol w:w="222"/>
      </w:tblGrid>
      <w:tr w:rsidR="00DC221E" w:rsidTr="00A92644">
        <w:tc>
          <w:tcPr>
            <w:tcW w:w="0" w:type="auto"/>
          </w:tcPr>
          <w:p w:rsidR="00651E8C" w:rsidRPr="00AD6559" w:rsidRDefault="00651E8C" w:rsidP="00232459">
            <w:pPr>
              <w:tabs>
                <w:tab w:val="left" w:pos="284"/>
                <w:tab w:val="left" w:pos="567"/>
              </w:tabs>
              <w:rPr>
                <w:rFonts w:ascii="Edwardian Script ITC" w:hAnsi="Edwardian Script ITC" w:cs="Times New Roman"/>
                <w:b/>
                <w:sz w:val="46"/>
                <w:szCs w:val="46"/>
              </w:rPr>
            </w:pPr>
          </w:p>
        </w:tc>
      </w:tr>
      <w:tr w:rsidR="00DC221E" w:rsidTr="00A92644">
        <w:tc>
          <w:tcPr>
            <w:tcW w:w="0" w:type="auto"/>
          </w:tcPr>
          <w:p w:rsidR="00651E8C" w:rsidRPr="00FD3283" w:rsidRDefault="00651E8C" w:rsidP="00232459">
            <w:pPr>
              <w:tabs>
                <w:tab w:val="left" w:pos="284"/>
                <w:tab w:val="left" w:pos="645"/>
              </w:tabs>
              <w:rPr>
                <w:rFonts w:ascii="Times New Roman" w:hAnsi="Times New Roman" w:cs="Times New Roman"/>
                <w:sz w:val="24"/>
                <w:szCs w:val="24"/>
              </w:rPr>
            </w:pPr>
          </w:p>
        </w:tc>
      </w:tr>
      <w:tr w:rsidR="00DC221E" w:rsidTr="00A92644">
        <w:tc>
          <w:tcPr>
            <w:tcW w:w="0" w:type="auto"/>
          </w:tcPr>
          <w:p w:rsidR="00651E8C" w:rsidRPr="00FD3283" w:rsidRDefault="00651E8C" w:rsidP="000D3D68">
            <w:pPr>
              <w:tabs>
                <w:tab w:val="left" w:pos="284"/>
                <w:tab w:val="left" w:pos="567"/>
              </w:tabs>
              <w:jc w:val="center"/>
              <w:rPr>
                <w:rFonts w:ascii="Times New Roman" w:hAnsi="Times New Roman" w:cs="Times New Roman"/>
                <w:sz w:val="24"/>
                <w:szCs w:val="24"/>
              </w:rPr>
            </w:pPr>
          </w:p>
        </w:tc>
      </w:tr>
      <w:tr w:rsidR="00DC221E" w:rsidTr="00A92644">
        <w:tc>
          <w:tcPr>
            <w:tcW w:w="0" w:type="auto"/>
          </w:tcPr>
          <w:p w:rsidR="00651E8C" w:rsidRPr="00FD3283" w:rsidRDefault="00651E8C" w:rsidP="000D3D68">
            <w:pPr>
              <w:tabs>
                <w:tab w:val="left" w:pos="284"/>
                <w:tab w:val="left" w:pos="567"/>
              </w:tabs>
              <w:jc w:val="center"/>
              <w:rPr>
                <w:rFonts w:ascii="Times New Roman" w:hAnsi="Times New Roman" w:cs="Times New Roman"/>
                <w:sz w:val="24"/>
                <w:szCs w:val="24"/>
              </w:rPr>
            </w:pPr>
          </w:p>
        </w:tc>
      </w:tr>
    </w:tbl>
    <w:p w:rsidR="002F1DEA" w:rsidRPr="00FD3283" w:rsidRDefault="002F1DEA" w:rsidP="0008415D">
      <w:pPr>
        <w:tabs>
          <w:tab w:val="left" w:pos="284"/>
          <w:tab w:val="left" w:pos="567"/>
        </w:tabs>
        <w:rPr>
          <w:rFonts w:ascii="Times New Roman" w:hAnsi="Times New Roman" w:cs="Times New Roman"/>
          <w:sz w:val="24"/>
          <w:szCs w:val="24"/>
        </w:rPr>
      </w:pPr>
    </w:p>
    <w:p w:rsidR="00651E8C" w:rsidRPr="00FD3283" w:rsidRDefault="00651E8C" w:rsidP="0008415D">
      <w:pPr>
        <w:tabs>
          <w:tab w:val="left" w:pos="284"/>
          <w:tab w:val="left" w:pos="567"/>
        </w:tabs>
        <w:rPr>
          <w:rFonts w:ascii="Times New Roman" w:hAnsi="Times New Roman" w:cs="Times New Roman"/>
          <w:sz w:val="24"/>
          <w:szCs w:val="24"/>
        </w:rPr>
      </w:pPr>
    </w:p>
    <w:p w:rsidR="00651E8C" w:rsidRPr="00FD3283" w:rsidRDefault="00651E8C"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p w:rsidR="007F1CE2" w:rsidRPr="00832762" w:rsidRDefault="007F1CE2" w:rsidP="0008415D">
      <w:pPr>
        <w:tabs>
          <w:tab w:val="left" w:pos="284"/>
          <w:tab w:val="left" w:pos="567"/>
        </w:tabs>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10345"/>
      </w:tblGrid>
      <w:tr w:rsidR="00DC221E" w:rsidTr="00287509">
        <w:tc>
          <w:tcPr>
            <w:tcW w:w="0" w:type="auto"/>
            <w:noWrap/>
          </w:tcPr>
          <w:p w:rsidR="002F1DEA" w:rsidRPr="00FD3283" w:rsidRDefault="002F1DEA" w:rsidP="0008415D">
            <w:pPr>
              <w:tabs>
                <w:tab w:val="left" w:pos="284"/>
                <w:tab w:val="left" w:pos="567"/>
              </w:tabs>
              <w:jc w:val="left"/>
              <w:rPr>
                <w:rFonts w:ascii="Times New Roman" w:hAnsi="Times New Roman" w:cs="Times New Roman"/>
                <w:sz w:val="24"/>
                <w:szCs w:val="24"/>
              </w:rPr>
            </w:pPr>
            <w:bookmarkStart w:id="9" w:name="EKLER"/>
          </w:p>
        </w:tc>
      </w:tr>
      <w:bookmarkEnd w:id="9"/>
    </w:tbl>
    <w:p w:rsidR="00011A9D" w:rsidRPr="00FD3283" w:rsidRDefault="00011A9D" w:rsidP="0008415D">
      <w:pPr>
        <w:tabs>
          <w:tab w:val="left" w:pos="284"/>
          <w:tab w:val="left" w:pos="567"/>
        </w:tabs>
        <w:rPr>
          <w:rFonts w:ascii="Times New Roman" w:hAnsi="Times New Roman" w:cs="Times New Roman"/>
          <w:sz w:val="24"/>
          <w:szCs w:val="24"/>
        </w:rPr>
        <w:sectPr w:rsidR="00011A9D" w:rsidRPr="00FD3283" w:rsidSect="00427B37">
          <w:headerReference w:type="default" r:id="rId7"/>
          <w:footerReference w:type="default" r:id="rId8"/>
          <w:type w:val="continuous"/>
          <w:pgSz w:w="11907" w:h="16840" w:code="9"/>
          <w:pgMar w:top="851" w:right="851" w:bottom="851" w:left="851" w:header="567" w:footer="567" w:gutter="0"/>
          <w:cols w:space="708"/>
          <w:docGrid w:linePitch="299"/>
        </w:sectPr>
      </w:pPr>
    </w:p>
    <w:p w:rsidR="002F1DEA" w:rsidRPr="00FD3283" w:rsidRDefault="002F1DEA" w:rsidP="0008415D">
      <w:pPr>
        <w:tabs>
          <w:tab w:val="left" w:pos="284"/>
          <w:tab w:val="left" w:pos="567"/>
        </w:tabs>
        <w:rPr>
          <w:rFonts w:ascii="Times New Roman" w:hAnsi="Times New Roman" w:cs="Times New Roman"/>
          <w:sz w:val="24"/>
          <w:szCs w:val="24"/>
        </w:rPr>
      </w:pPr>
    </w:p>
    <w:sectPr w:rsidR="002F1DEA" w:rsidRPr="00FD3283" w:rsidSect="00427B37">
      <w:type w:val="continuous"/>
      <w:pgSz w:w="11907" w:h="16840" w:code="9"/>
      <w:pgMar w:top="851" w:right="851" w:bottom="851" w:left="851"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41" w:rsidRDefault="00A04341">
      <w:r>
        <w:separator/>
      </w:r>
    </w:p>
  </w:endnote>
  <w:endnote w:type="continuationSeparator" w:id="0">
    <w:p w:rsidR="00A04341" w:rsidRDefault="00A0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30" w:rsidRPr="00FD3283" w:rsidRDefault="00A04341" w:rsidP="00724698">
    <w:pPr>
      <w:pStyle w:val="AltBilgi"/>
      <w:tabs>
        <w:tab w:val="clear" w:pos="4153"/>
        <w:tab w:val="clear" w:pos="8306"/>
        <w:tab w:val="left" w:pos="2500"/>
      </w:tabs>
      <w:jc w:val="center"/>
      <w:rPr>
        <w:rFonts w:ascii="Times New Roman" w:hAnsi="Times New Roman" w:cs="Times New Roman"/>
        <w:sz w:val="24"/>
        <w:szCs w:val="24"/>
      </w:rPr>
    </w:pPr>
    <w:r>
      <w:rPr>
        <w:rFonts w:ascii="Times New Roman" w:hAnsi="Times New Roman"/>
        <w:noProof/>
        <w:sz w:val="24"/>
      </w:rPr>
      <mc:AlternateContent>
        <mc:Choice Requires="wps">
          <w:drawing>
            <wp:anchor distT="0" distB="0" distL="114300" distR="114300" simplePos="0" relativeHeight="251663360" behindDoc="0" locked="0" layoutInCell="1" allowOverlap="1">
              <wp:simplePos x="0" y="0"/>
              <wp:positionH relativeFrom="page">
                <wp:posOffset>900430</wp:posOffset>
              </wp:positionH>
              <wp:positionV relativeFrom="page">
                <wp:posOffset>10314609</wp:posOffset>
              </wp:positionV>
              <wp:extent cx="5759450" cy="287655"/>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59450"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2" w:name="GizlilikDerecesi2"/>
                        <w:p w:rsidR="003065F6" w:rsidRPr="00CB42F2" w:rsidRDefault="00A04341" w:rsidP="003065F6">
                          <w:pPr>
                            <w:jc w:val="center"/>
                            <w:rPr>
                              <w:rFonts w:ascii="Times New Roman" w:hAnsi="Times New Roman"/>
                              <w:b/>
                              <w:color w:val="FF0000"/>
                              <w:sz w:val="28"/>
                              <w:szCs w:val="28"/>
                            </w:rPr>
                          </w:pPr>
                          <w:sdt>
                            <w:sdtPr>
                              <w:id w:val="1035162699"/>
                              <w:lock w:val="sdtContentLocked"/>
                              <w:placeholder>
                                <w:docPart w:val="DefaultPlaceholder_22675703"/>
                              </w:placeholder>
                              <w:showingPlcHdr/>
                            </w:sdtPr>
                            <w:sdtEndPr/>
                            <w:sdtContent>
                              <w:r w:rsidRPr="00CB42F2">
                                <w:rPr>
                                  <w:rFonts w:ascii="Times New Roman" w:hAnsi="Times New Roman"/>
                                  <w:b/>
                                  <w:color w:val="FF0000"/>
                                  <w:sz w:val="28"/>
                                  <w:szCs w:val="28"/>
                                </w:rPr>
                                <w:t>HİZMETE ÖZEL</w:t>
                              </w:r>
                            </w:sdtContent>
                          </w:sdt>
                          <w:bookmarkEnd w:id="12"/>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30" type="#_x0000_t202" style="position:absolute;left:0;text-align:left;margin-left:70.9pt;margin-top:812.15pt;width:453.5pt;height:22.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KvZQIAACsFAAAOAAAAZHJzL2Uyb0RvYy54bWysVMFu2zAMvQ/YPwi6L06zpu2COEWXIjus&#10;a4u1Q8+qLDXGJFGTmNjZ14+S7aTrdumwiyyRT8/kI6n5eWsN26oQa3AlPxqNOVNOQlW7p5J/u1+9&#10;O+MsonCVMOBUyXcq8vPF2zfzxs/UBNZgKhUYkbg4a3zJ14h+VhRRrpUVcQReOXJqCFYgHcNTUQXR&#10;ELs1xWQ8PikaCJUPIFWMZL3snHyR+bVWEm+0jgqZKTnFhnkNeX1Ma7GYi9lTEH5dyz4M8Q9RWFE7&#10;+ume6lKgYJtQ/0FlaxkggsaRBFuA1rVUOQfK5mj8Ipu7tfAq50LiRL+XKf4/Wnm9vQ2srko+4cwJ&#10;SyX6orB27PMGN3HDJkmhxscZAe88QbH9CC1VerBHMqbEWx1s+lJKjPyk9W6vr2qRSTJOT6cfjqfk&#10;kuSbnJ2eTKeJpjjc9iHiJwWWpU3JA9Uvyyq2VxE76ABJP3Owqo3JNTSONSU/eU/0v3mI3LhkUbkb&#10;epqUURd53uHOqIQx7qvSpEZOIBlyH6qlCWwrqIOElMphzj3zEjqhNAXxmos9/hDVay53eQx/Bof7&#10;y7Z2EHL2L8Kuvg8h6w5Pmj/LO22xfWxzGxwPhX2Eakf1DtDNTPRyVVNRrkTEWxFoSKiONPh4Q4s2&#10;QOJDv+NsDeHn3+wJT71LXs4aGrqSxx8bERS13sYugRQ+oufCy7wl/oBm2OoA9oFm/SIxkEs4STwl&#10;x2G7xG6s6a2Q6uIig2jGvMArd+dlok6Cp/a5bx9E8H2PIXXnNQyjJmYvWq3D9oJ1mvQHmsjcu/3r&#10;kUb++TmjDm/c4hcAAAD//wMAUEsDBBQABgAIAAAAIQC7QB3k4wAAAA4BAAAPAAAAZHJzL2Rvd25y&#10;ZXYueG1sTI/BTsMwEETvSPyDtUjcqNMQojSNU1WRKiQEh5ZeuDmxm0TY6xC7beDr2ZzgtjM7mn1b&#10;bCZr2EWPvncoYLmIgGlsnOqxFXB83z1kwHyQqKRxqAV8aw+b8vamkLlyV9zryyG0jErQ51JAF8KQ&#10;c+6bTlvpF27QSLuTG60MJMeWq1FeqdwaHkdRyq3skS50ctBVp5vPw9kKeKl2b3Jfxzb7MdXz62k7&#10;fB0/noS4v5u2a2BBT+EvDDM+oUNJTLU7o/LMkE6WhB5oSOPkEdgciZKMvHr20lUKvCz4/zfKXwAA&#10;AP//AwBQSwECLQAUAAYACAAAACEAtoM4kv4AAADhAQAAEwAAAAAAAAAAAAAAAAAAAAAAW0NvbnRl&#10;bnRfVHlwZXNdLnhtbFBLAQItABQABgAIAAAAIQA4/SH/1gAAAJQBAAALAAAAAAAAAAAAAAAAAC8B&#10;AABfcmVscy8ucmVsc1BLAQItABQABgAIAAAAIQAh0VKvZQIAACsFAAAOAAAAAAAAAAAAAAAAAC4C&#10;AABkcnMvZTJvRG9jLnhtbFBLAQItABQABgAIAAAAIQC7QB3k4wAAAA4BAAAPAAAAAAAAAAAAAAAA&#10;AL8EAABkcnMvZG93bnJldi54bWxQSwUGAAAAAAQABADzAAAAzwUAAAAA&#10;" filled="f" stroked="f" strokeweight=".5pt">
              <v:textbox>
                <w:txbxContent>
                  <w:bookmarkStart w:id="13" w:name="GizlilikDerecesi2"/>
                  <w:p w:rsidR="003065F6" w:rsidRPr="00CB42F2" w:rsidRDefault="00A04341" w:rsidP="003065F6">
                    <w:pPr>
                      <w:jc w:val="center"/>
                      <w:rPr>
                        <w:rFonts w:ascii="Times New Roman" w:hAnsi="Times New Roman"/>
                        <w:b/>
                        <w:color w:val="FF0000"/>
                        <w:sz w:val="28"/>
                        <w:szCs w:val="28"/>
                      </w:rPr>
                    </w:pPr>
                    <w:sdt>
                      <w:sdtPr>
                        <w:id w:val="1035162699"/>
                        <w:lock w:val="sdtContentLocked"/>
                        <w:placeholder>
                          <w:docPart w:val="DefaultPlaceholder_22675703"/>
                        </w:placeholder>
                        <w:showingPlcHdr/>
                      </w:sdtPr>
                      <w:sdtEndPr/>
                      <w:sdtContent>
                        <w:r w:rsidRPr="00CB42F2">
                          <w:rPr>
                            <w:rFonts w:ascii="Times New Roman" w:hAnsi="Times New Roman"/>
                            <w:b/>
                            <w:color w:val="FF0000"/>
                            <w:sz w:val="28"/>
                            <w:szCs w:val="28"/>
                          </w:rPr>
                          <w:t>HİZMETE ÖZEL</w:t>
                        </w:r>
                      </w:sdtContent>
                    </w:sdt>
                    <w:bookmarkEnd w:id="13"/>
                  </w:p>
                </w:txbxContent>
              </v:textbox>
              <w10:wrap anchorx="page" anchory="page"/>
            </v:shape>
          </w:pict>
        </mc:Fallback>
      </mc:AlternateContent>
    </w:r>
    <w:r>
      <w:rPr>
        <w:rStyle w:val="SayfaNumaras"/>
        <w:rFonts w:ascii="Times New Roman" w:hAnsi="Times New Roman" w:cs="Times New Roman"/>
        <w:sz w:val="24"/>
        <w:szCs w:val="24"/>
      </w:rPr>
      <w:t>1</w:t>
    </w:r>
    <w:r w:rsidR="00A3724E" w:rsidRPr="00FD3283">
      <w:rPr>
        <w:rStyle w:val="SayfaNumaras"/>
        <w:rFonts w:ascii="Times New Roman" w:hAnsi="Times New Roman" w:cs="Times New Roman"/>
        <w:sz w:val="24"/>
        <w:szCs w:val="24"/>
      </w:rPr>
      <w:t>-</w:t>
    </w:r>
    <w:r w:rsidR="00A3724E" w:rsidRPr="00FD3283">
      <w:rPr>
        <w:rStyle w:val="SayfaNumaras"/>
        <w:rFonts w:ascii="Times New Roman" w:hAnsi="Times New Roman" w:cs="Times New Roman"/>
        <w:sz w:val="24"/>
        <w:szCs w:val="24"/>
      </w:rPr>
      <w:fldChar w:fldCharType="begin"/>
    </w:r>
    <w:r w:rsidR="00A3724E" w:rsidRPr="00FD3283">
      <w:rPr>
        <w:rStyle w:val="SayfaNumaras"/>
        <w:rFonts w:ascii="Times New Roman" w:hAnsi="Times New Roman" w:cs="Times New Roman"/>
        <w:sz w:val="24"/>
        <w:szCs w:val="24"/>
      </w:rPr>
      <w:instrText xml:space="preserve"> PAGE </w:instrText>
    </w:r>
    <w:r w:rsidR="00A3724E" w:rsidRPr="00FD3283">
      <w:rPr>
        <w:rStyle w:val="SayfaNumaras"/>
        <w:rFonts w:ascii="Times New Roman" w:hAnsi="Times New Roman" w:cs="Times New Roman"/>
        <w:sz w:val="24"/>
        <w:szCs w:val="24"/>
      </w:rPr>
      <w:fldChar w:fldCharType="separate"/>
    </w:r>
    <w:r w:rsidR="00455A18">
      <w:rPr>
        <w:rStyle w:val="SayfaNumaras"/>
        <w:rFonts w:ascii="Times New Roman" w:hAnsi="Times New Roman" w:cs="Times New Roman"/>
        <w:noProof/>
        <w:sz w:val="24"/>
        <w:szCs w:val="24"/>
      </w:rPr>
      <w:t>1</w:t>
    </w:r>
    <w:r w:rsidR="00A3724E" w:rsidRPr="00FD3283">
      <w:rPr>
        <w:rStyle w:val="SayfaNumaras"/>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41" w:rsidRDefault="00A04341">
      <w:r>
        <w:separator/>
      </w:r>
    </w:p>
  </w:footnote>
  <w:footnote w:type="continuationSeparator" w:id="0">
    <w:p w:rsidR="00A04341" w:rsidRDefault="00A04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464" w:rsidRDefault="00A04341">
    <w:r>
      <w:rPr>
        <w:color w:val="FFFFFF"/>
        <w:sz w:val="2"/>
      </w:rPr>
      <w:t>.</w:t>
    </w:r>
    <w:sdt>
      <w:sdtPr>
        <w:id w:val="741449729"/>
        <w:lock w:val="sdtContentLocked"/>
        <w:placeholder>
          <w:docPart w:val="DefaultPlaceholder_22675703"/>
        </w:placeholder>
        <w:showingPlcHdr/>
        <w:text/>
      </w:sdtPr>
      <w:sdtEndPr/>
      <w:sdtContent>
        <w:r w:rsidR="00455A18">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margin">
                    <wp:align>top</wp:align>
                  </wp:positionV>
                  <wp:extent cx="4445000" cy="381000"/>
                  <wp:effectExtent l="0" t="1038225" r="0" b="990600"/>
                  <wp:wrapNone/>
                  <wp:docPr id="5" name="EBYS_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4445000" cy="381000"/>
                          </a:xfrm>
                          <a:prstGeom prst="rect">
                            <a:avLst/>
                          </a:prstGeom>
                          <a:extLst>
                            <a:ext uri="{91240B29-F687-4F45-9708-019B960494DF}">
                              <a14:hiddenLine xmlns:a14="http://schemas.microsoft.com/office/drawing/2010/main" w="9525">
                                <a:noFill/>
                                <a:round/>
                                <a:headEnd/>
                                <a:tailEnd/>
                              </a14:hiddenLine>
                            </a:ext>
                          </a:extLst>
                        </wps:spPr>
                        <wps:txbx>
                          <w:txbxContent>
                            <w:p w:rsidR="00455A18" w:rsidRDefault="00455A18" w:rsidP="00455A18">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620152P - 637571858175531819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EBYS_Watermark" o:spid="_x0000_s1026" type="#_x0000_t202" style="position:absolute;left:0;text-align:left;margin-left:0;margin-top:0;width:350pt;height:30pt;rotation:-30;z-index:251658240;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r9fQIAANcEAAAOAAAAZHJzL2Uyb0RvYy54bWysVMFu2zAMvQ/YPwi6p7Yzp42NOkXTNrt0&#10;XYFmKHYaFEuOtdqiJimxg2H/Pkp22m67DMNyUGiaeiTfI31+0bcN2QtjJaiCJicxJUKVwKXaFvTT&#10;ejWZU2IdU5w1oERBD8LSi8XbN+edzsUUami4MARBlM07XdDaOZ1HkS1r0TJ7AloofFmBaZnDR7ON&#10;uGEdordNNI3j06gDw7WBUliL3uvhJV0E/KoSpftYVVY40hQUa3PhNOHc+DNanLN8a5iuZTmWwf6h&#10;ipZJhUmfoa6ZY2Rn5B9QrSwNWKjcSQltBFUlSxF6wG6S+LduHmqmRegFybH6mSb7/2DLu/29IZIX&#10;dEaJYi1KdLP8/PDlkTmBnJsnz1CnbY6BDxpDXb+EHpUO3Vp9C+WTJQquaqa24tIY6GrBOFaYIN7o&#10;Dn2sDxrBg3ctenfDJYqRePjoFf6QzPpMm+4DcLzCdg5Ctr4yLTGA1ybJPPa/4EYSCVaE6h6eFcUE&#10;pERnmqYzH0dKfPdunnjbZ2S5B/OCaWPdewEt8UZBDU5MQGX7W+uG0GOID0dg9I/WoPD3LJmm8XKa&#10;TVan87NJukpnk+wsnk/iJFtmp3GapderHx40SfNaci7UrVTiOG1J+ndqjnM/zEmYN9IVNJtNZ6Fe&#10;BSvZNFgwyw3sFA+Wl+JmtB2TzWBHvxYS6MC+jv+hv6CJl2EQxPWbHhG9UBvgB1Snw50pqP22Y0ag&#10;0rv2CnDFUN7KQPuIS3lpkM5hTDyB6/6RGT2y7DDdfXPcmUC1L3zLxxFk/CsCtQ2u4p41xEt41G0M&#10;RgVfUP1dqy9xTlYyaPZS5zhduD2hvXHT/Xq+fg5RL9+jxU8AAAD//wMAUEsDBBQABgAIAAAAIQCV&#10;vfCA2QAAAAQBAAAPAAAAZHJzL2Rvd25yZXYueG1sTI/NTsMwEITvSH0HaytxQdQuh4BCnKpqxQFu&#10;bZHg6MbbOGq8jmLnh7dn4QKXXY1mNftNsZl9K0bsYxNIw3qlQCBVwTZUa3g/vdw/gYjJkDVtINTw&#10;hRE25eKmMLkNEx1wPKZacAjF3GhwKXW5lLFy6E1chQ6JvUvovUks+1ra3kwc7lv5oFQmvWmIPzjT&#10;4c5hdT0OXsPUZW8k95+Haowfboin4fW6vtP6djlvn0EknNPfMfzgMzqUzHQOA9koWg1cJP1O9h6V&#10;YnnWkPGWZSH/w5ffAAAA//8DAFBLAQItABQABgAIAAAAIQC2gziS/gAAAOEBAAATAAAAAAAAAAAA&#10;AAAAAAAAAABbQ29udGVudF9UeXBlc10ueG1sUEsBAi0AFAAGAAgAAAAhADj9If/WAAAAlAEAAAsA&#10;AAAAAAAAAAAAAAAALwEAAF9yZWxzLy5yZWxzUEsBAi0AFAAGAAgAAAAhAInIev19AgAA1wQAAA4A&#10;AAAAAAAAAAAAAAAALgIAAGRycy9lMm9Eb2MueG1sUEsBAi0AFAAGAAgAAAAhAJW98IDZAAAABAEA&#10;AA8AAAAAAAAAAAAAAAAA1wQAAGRycy9kb3ducmV2LnhtbFBLBQYAAAAABAAEAPMAAADdBQAAAAA=&#10;" filled="f" stroked="f">
                  <v:stroke joinstyle="round"/>
                  <o:lock v:ext="edit" shapetype="t"/>
                  <v:textbox style="mso-fit-shape-to-text:t">
                    <w:txbxContent>
                      <w:p w:rsidR="00455A18" w:rsidRDefault="00455A18" w:rsidP="00455A18">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620152P - 637571858175531819</w:t>
                        </w:r>
                      </w:p>
                    </w:txbxContent>
                  </v:textbox>
                  <w10:wrap anchorx="page" anchory="margin"/>
                </v:shape>
              </w:pict>
            </mc:Fallback>
          </mc:AlternateContent>
        </w:r>
        <w:r w:rsidR="00455A18">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4445000" cy="381000"/>
                  <wp:effectExtent l="0" t="1038225" r="0" b="990600"/>
                  <wp:wrapNone/>
                  <wp:docPr id="4" name="EBYS_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4445000" cy="381000"/>
                          </a:xfrm>
                          <a:prstGeom prst="rect">
                            <a:avLst/>
                          </a:prstGeom>
                          <a:extLst>
                            <a:ext uri="{91240B29-F687-4F45-9708-019B960494DF}">
                              <a14:hiddenLine xmlns:a14="http://schemas.microsoft.com/office/drawing/2010/main" w="9525">
                                <a:noFill/>
                                <a:round/>
                                <a:headEnd/>
                                <a:tailEnd/>
                              </a14:hiddenLine>
                            </a:ext>
                          </a:extLst>
                        </wps:spPr>
                        <wps:txbx>
                          <w:txbxContent>
                            <w:p w:rsidR="00455A18" w:rsidRDefault="00455A18" w:rsidP="00455A18">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620152P - 637571858175531819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0;width:350pt;height:30pt;rotation:-30;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d+fwIAAN4EAAAOAAAAZHJzL2Uyb0RvYy54bWysVMFu2zAMvQ/YPwi6p7Yzp42NOkXTNrt0&#10;XYFmKHYaFEuOtdqiJimxg2H/Pkp22m67DMNyUGiaeiTfI31+0bcN2QtjJaiCJicxJUKVwKXaFvTT&#10;ejWZU2IdU5w1oERBD8LSi8XbN+edzsUUami4MARBlM07XdDaOZ1HkS1r0TJ7AloofFmBaZnDR7ON&#10;uGEdordNNI3j06gDw7WBUliL3uvhJV0E/KoSpftYVVY40hQUa3PhNOHc+DNanLN8a5iuZTmWwf6h&#10;ipZJhUmfoa6ZY2Rn5B9QrSwNWKjcSQltBFUlSxF6wG6S+LduHmqmRegFybH6mSb7/2DLu/29IZIX&#10;NKVEsRYlull+fvjyyJxAzs2TZ6jTNsfAB42hrl9Cj0qHbq2+hfLJEgVXNVNbcWkMdLVgHCtMEG90&#10;hz7WB43gwbsWvbvhEsVIPHz0Cn9IZn2mTfcBOF5hOwchW1+ZlhjAa5NkHvtfcCOJBCtCdQ/PimIC&#10;UqIzTdOZjyMlvns3T7ztM7Lcg3nBtLHuvYCWeKOgBicmoLL9rXVD6DHEhyMw+kdrUPh7lkzTeDnN&#10;JqvT+dkkXaWzSXYWzydxki2z0zjN0uvVDw+apHktORfqVipxnLYk/Ts1x7kf5iTMG+kKms2ms1Cv&#10;gpVsGiyY5QZ2igfLS3Ez2o7JZrCjXwsJdGBfx//QX9DEyzAI4vpNH6YkCOb12gA/oEgdrk5B7bcd&#10;MwIF37VXgJuGKlcG2kfczUuDrA7T4nlc94/M6JFsh1nvm+PqBMZ9/Vs+TiLjXxGobXAj96whXsmj&#10;fGMwCvmC6u9afYnjspJBupc6xyHDJQpdjgvvt/T1c4h6+SwtfgIAAP//AwBQSwMEFAAGAAgAAAAh&#10;AJW98IDZAAAABAEAAA8AAABkcnMvZG93bnJldi54bWxMj81OwzAQhO9IfQdrK3FB1C6HgEKcqmrF&#10;AW5tkeDoxts4aryOYueHt2fhApddjWY1+02xmX0rRuxjE0jDeqVAIFXBNlRreD+93D+BiMmQNW0g&#10;1PCFETbl4qYwuQ0THXA8plpwCMXcaHApdbmUsXLoTVyFDom9S+i9SSz7WtreTBzuW/mgVCa9aYg/&#10;ONPhzmF1PQ5ew9RlbyT3n4dqjB9uiKfh9bq+0/p2OW+fQSSc098x/OAzOpTMdA4D2ShaDVwk/U72&#10;HpViedaQ8ZZlIf/Dl98AAAD//wMAUEsBAi0AFAAGAAgAAAAhALaDOJL+AAAA4QEAABMAAAAAAAAA&#10;AAAAAAAAAAAAAFtDb250ZW50X1R5cGVzXS54bWxQSwECLQAUAAYACAAAACEAOP0h/9YAAACUAQAA&#10;CwAAAAAAAAAAAAAAAAAvAQAAX3JlbHMvLnJlbHNQSwECLQAUAAYACAAAACEASoXnfn8CAADeBAAA&#10;DgAAAAAAAAAAAAAAAAAuAgAAZHJzL2Uyb0RvYy54bWxQSwECLQAUAAYACAAAACEAlb3wgNkAAAAE&#10;AQAADwAAAAAAAAAAAAAAAADZBAAAZHJzL2Rvd25yZXYueG1sUEsFBgAAAAAEAAQA8wAAAN8FAAAA&#10;AA==&#10;" filled="f" stroked="f">
                  <v:stroke joinstyle="round"/>
                  <o:lock v:ext="edit" shapetype="t"/>
                  <v:textbox style="mso-fit-shape-to-text:t">
                    <w:txbxContent>
                      <w:p w:rsidR="00455A18" w:rsidRDefault="00455A18" w:rsidP="00455A18">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620152P - 637571858175531819</w:t>
                        </w:r>
                      </w:p>
                    </w:txbxContent>
                  </v:textbox>
                  <w10:wrap anchorx="page" anchory="page"/>
                </v:shape>
              </w:pict>
            </mc:Fallback>
          </mc:AlternateContent>
        </w:r>
        <w:r w:rsidR="00455A18">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align>bottom</wp:align>
                  </wp:positionV>
                  <wp:extent cx="4445000" cy="381000"/>
                  <wp:effectExtent l="0" t="1038225" r="0" b="990600"/>
                  <wp:wrapNone/>
                  <wp:docPr id="3" name="EBYS_Water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4445000" cy="381000"/>
                          </a:xfrm>
                          <a:prstGeom prst="rect">
                            <a:avLst/>
                          </a:prstGeom>
                          <a:extLst>
                            <a:ext uri="{91240B29-F687-4F45-9708-019B960494DF}">
                              <a14:hiddenLine xmlns:a14="http://schemas.microsoft.com/office/drawing/2010/main" w="9525">
                                <a:noFill/>
                                <a:round/>
                                <a:headEnd/>
                                <a:tailEnd/>
                              </a14:hiddenLine>
                            </a:ext>
                          </a:extLst>
                        </wps:spPr>
                        <wps:txbx>
                          <w:txbxContent>
                            <w:p w:rsidR="00455A18" w:rsidRDefault="00455A18" w:rsidP="00455A18">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620152P - 637571858175531819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0;margin-top:0;width:350pt;height:30pt;rotation:-30;z-index:251660288;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Q0gAIAAN4EAAAOAAAAZHJzL2Uyb0RvYy54bWysVN9v0zAQfkfif7D83iXp0q2Jlk7rtvIy&#10;YNKKJp6QGzuNWeIzttukQvzvnJ10G/CCEH1wL5fzdz++73Jx2bcN2QtjJaiCJicxJUKVwKXaFvTT&#10;ejWZU2IdU5w1oERBD8LSy8XbNxedzsUUami4MARBlM07XdDaOZ1HkS1r0TJ7AloofFmBaZnDR7ON&#10;uGEdordNNI3js6gDw7WBUliL3pvhJV0E/KoSpftYVVY40hQUa3PhNOHc+DNaXLB8a5iuZTmWwf6h&#10;ipZJhUmfoW6YY2Rn5B9QrSwNWKjcSQltBFUlSxF6wG6S+LduHmqmRegFh2P185js/4MtP+zvDZG8&#10;oKeUKNYiRbfLzw9fHpkTOHPz5CfUaZtj4IPGUNcvoUemQ7dW30H5ZImC65qprbgyBrpaMI4VJog3&#10;ukMf64NG8OBdi97dcolkJB4+eoU/JLM+06Z7DxyvsJ2DkK2vTEsM4LVJMo/9L7hxiAQrQnYPz4xi&#10;AlKiM03TmY8jJb47nSfe9hlZ7sE8YdpY905AS7xRUIOKCahsf2fdEHoM8eEIjP7RGhj+niXTNF5O&#10;s8nqbH4+SVfpbJKdx/NJnGTL7CxOs/Rm9cODJmleS86FupNKHNWWpH/H5qj7QSdBb6QraDabzkK9&#10;ClayabBglhvYKR4sT8XtaDsmm8GOfi0kjAP7Ov6H/gInnoaBENdv+qCS6VEPG+AHJKnD1Smo/bZj&#10;RiDhu/YacNOQ5cpA+4i7eWVwqoNa/BzX/SMzehy2w6z3zXF1wsR9/Vs+KpHxrwjUNriRe9YQz+SR&#10;vjEYiXxB9XetvkK5rGSgzutqqHMUGS5R6HJceL+lr59D1MtnafETAAD//wMAUEsDBBQABgAIAAAA&#10;IQCVvfCA2QAAAAQBAAAPAAAAZHJzL2Rvd25yZXYueG1sTI/NTsMwEITvSH0HaytxQdQuh4BCnKpq&#10;xQFubZHg6MbbOGq8jmLnh7dn4QKXXY1mNftNsZl9K0bsYxNIw3qlQCBVwTZUa3g/vdw/gYjJkDVt&#10;INTwhRE25eKmMLkNEx1wPKZacAjF3GhwKXW5lLFy6E1chQ6JvUvovUks+1ra3kwc7lv5oFQmvWmI&#10;PzjT4c5hdT0OXsPUZW8k95+Haowfboin4fW6vtP6djlvn0EknNPfMfzgMzqUzHQOA9koWg1cJP1O&#10;9h6VYnnWkPGWZSH/w5ffAAAA//8DAFBLAQItABQABgAIAAAAIQC2gziS/gAAAOEBAAATAAAAAAAA&#10;AAAAAAAAAAAAAABbQ29udGVudF9UeXBlc10ueG1sUEsBAi0AFAAGAAgAAAAhADj9If/WAAAAlAEA&#10;AAsAAAAAAAAAAAAAAAAALwEAAF9yZWxzLy5yZWxzUEsBAi0AFAAGAAgAAAAhAARMlDSAAgAA3gQA&#10;AA4AAAAAAAAAAAAAAAAALgIAAGRycy9lMm9Eb2MueG1sUEsBAi0AFAAGAAgAAAAhAJW98IDZAAAA&#10;BAEAAA8AAAAAAAAAAAAAAAAA2gQAAGRycy9kb3ducmV2LnhtbFBLBQYAAAAABAAEAPMAAADgBQAA&#10;AAA=&#10;" filled="f" stroked="f">
                  <v:stroke joinstyle="round"/>
                  <o:lock v:ext="edit" shapetype="t"/>
                  <v:textbox style="mso-fit-shape-to-text:t">
                    <w:txbxContent>
                      <w:p w:rsidR="00455A18" w:rsidRDefault="00455A18" w:rsidP="00455A18">
                        <w:pPr>
                          <w:pStyle w:val="NormalWeb"/>
                          <w:spacing w:before="0" w:beforeAutospacing="0" w:after="0" w:afterAutospacing="0"/>
                          <w:jc w:val="center"/>
                        </w:pPr>
                        <w:r>
                          <w:rPr>
                            <w:rFonts w:ascii="Arial" w:hAnsi="Arial" w:cs="Arial"/>
                            <w:b/>
                            <w:bCs/>
                            <w:color w:val="FF0000"/>
                            <w:sz w:val="60"/>
                            <w:szCs w:val="60"/>
                            <w14:textFill>
                              <w14:solidFill>
                                <w14:srgbClr w14:val="FF0000">
                                  <w14:alpha w14:val="80000"/>
                                </w14:srgbClr>
                              </w14:solidFill>
                            </w14:textFill>
                          </w:rPr>
                          <w:t>620152P - 637571858175531819</w:t>
                        </w:r>
                      </w:p>
                    </w:txbxContent>
                  </v:textbox>
                  <w10:wrap anchorx="page" anchory="margin"/>
                </v:shape>
              </w:pict>
            </mc:Fallback>
          </mc:AlternateContent>
        </w:r>
      </w:sdtContent>
    </w:sdt>
  </w:p>
  <w:tbl>
    <w:tblPr>
      <w:tblW w:w="10465" w:type="dxa"/>
      <w:tblLook w:val="01E0" w:firstRow="1" w:lastRow="1" w:firstColumn="1" w:lastColumn="1" w:noHBand="0" w:noVBand="0"/>
    </w:tblPr>
    <w:tblGrid>
      <w:gridCol w:w="5173"/>
      <w:gridCol w:w="5292"/>
    </w:tblGrid>
    <w:tr w:rsidR="00DC221E" w:rsidTr="00D14F19">
      <w:trPr>
        <w:trHeight w:val="301"/>
      </w:trPr>
      <w:tc>
        <w:tcPr>
          <w:tcW w:w="5173" w:type="dxa"/>
        </w:tcPr>
        <w:p w:rsidR="00B5088A" w:rsidRPr="00FD3283" w:rsidRDefault="00B5088A" w:rsidP="00F96FCD">
          <w:pPr>
            <w:pStyle w:val="stBilgi"/>
            <w:rPr>
              <w:rFonts w:ascii="Times New Roman" w:hAnsi="Times New Roman" w:cs="Times New Roman"/>
              <w:sz w:val="24"/>
              <w:szCs w:val="24"/>
              <w:u w:val="single"/>
            </w:rPr>
          </w:pPr>
        </w:p>
      </w:tc>
      <w:tc>
        <w:tcPr>
          <w:tcW w:w="5292" w:type="dxa"/>
        </w:tcPr>
        <w:p w:rsidR="00B5088A" w:rsidRPr="00FD3283" w:rsidRDefault="00A04341" w:rsidP="00DE4AEB">
          <w:pPr>
            <w:pStyle w:val="stBilgi"/>
            <w:jc w:val="right"/>
            <w:rPr>
              <w:rFonts w:ascii="Times New Roman" w:hAnsi="Times New Roman" w:cs="Times New Roman"/>
              <w:sz w:val="24"/>
              <w:szCs w:val="24"/>
              <w:u w:val="single"/>
            </w:rPr>
          </w:pPr>
          <w:r w:rsidRPr="00FD3283">
            <w:rPr>
              <w:rFonts w:ascii="Times New Roman" w:hAnsi="Times New Roman" w:cs="Times New Roman"/>
              <w:sz w:val="24"/>
              <w:szCs w:val="24"/>
            </w:rPr>
            <w:t xml:space="preserve">EK - </w:t>
          </w:r>
          <w:r>
            <w:rPr>
              <w:rFonts w:ascii="Times New Roman" w:hAnsi="Times New Roman" w:cs="Times New Roman"/>
              <w:sz w:val="24"/>
              <w:szCs w:val="24"/>
            </w:rPr>
            <w:t>2</w:t>
          </w:r>
        </w:p>
      </w:tc>
    </w:tr>
  </w:tbl>
  <w:p w:rsidR="004179FC" w:rsidRPr="00FD3283" w:rsidRDefault="00A04341" w:rsidP="003065F6">
    <w:pPr>
      <w:pStyle w:val="stBilgi"/>
      <w:rPr>
        <w:rFonts w:ascii="Times New Roman" w:hAnsi="Times New Roman" w:cs="Times New Roman"/>
        <w:sz w:val="24"/>
        <w:szCs w:val="24"/>
      </w:rPr>
    </w:pPr>
    <w:r w:rsidRPr="003065F6">
      <w:rPr>
        <w:rFonts w:ascii="Times New Roman" w:hAnsi="Times New Roman" w:cs="Times New Roman"/>
        <w:noProof/>
        <w:sz w:val="24"/>
        <w:szCs w:val="24"/>
        <w:u w:val="single"/>
      </w:rP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98756</wp:posOffset>
              </wp:positionV>
              <wp:extent cx="5759450" cy="287655"/>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5759450" cy="287655"/>
                      </a:xfrm>
                      <a:prstGeom prst="rect">
                        <a:avLst/>
                      </a:prstGeom>
                      <a:noFill/>
                      <a:ln w="6350">
                        <a:noFill/>
                      </a:ln>
                      <a:effectLst/>
                    </wps:spPr>
                    <wps:txbx>
                      <w:txbxContent>
                        <w:bookmarkStart w:id="10" w:name="GizlilikDerecesi1"/>
                        <w:p w:rsidR="003065F6" w:rsidRPr="00CB42F2" w:rsidRDefault="00A04341" w:rsidP="003065F6">
                          <w:pPr>
                            <w:jc w:val="center"/>
                            <w:rPr>
                              <w:rFonts w:ascii="Times New Roman" w:hAnsi="Times New Roman"/>
                              <w:b/>
                              <w:color w:val="FF0000"/>
                              <w:sz w:val="28"/>
                              <w:szCs w:val="28"/>
                            </w:rPr>
                          </w:pPr>
                          <w:sdt>
                            <w:sdtPr>
                              <w:id w:val="660936391"/>
                              <w:lock w:val="sdtContentLocked"/>
                              <w:placeholder>
                                <w:docPart w:val="DefaultPlaceholder_22675703"/>
                              </w:placeholder>
                              <w:showingPlcHdr/>
                            </w:sdtPr>
                            <w:sdtEndPr/>
                            <w:sdtContent>
                              <w:r w:rsidRPr="00CB42F2">
                                <w:rPr>
                                  <w:rFonts w:ascii="Times New Roman" w:hAnsi="Times New Roman"/>
                                  <w:b/>
                                  <w:color w:val="FF0000"/>
                                  <w:sz w:val="28"/>
                                  <w:szCs w:val="28"/>
                                </w:rPr>
                                <w:t>HİZMETE ÖZEL</w:t>
                              </w:r>
                            </w:sdtContent>
                          </w:sdt>
                          <w:bookmarkEnd w:id="10"/>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Metin Kutusu 1" o:spid="_x0000_s1029" type="#_x0000_t202" style="position:absolute;left:0;text-align:left;margin-left:70.9pt;margin-top:7.8pt;width:453.5pt;height:22.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dgGgIAACgEAAAOAAAAZHJzL2Uyb0RvYy54bWysU0Fu2zAQvBfoHwjea9lO7SSC5cBN4B6a&#10;JgGcImeaoiwBEpclaUvu6zukZKdNeyp6oZa7qyFndri46ZqaHZR1FemMT0ZjzpSWlFd6l/Fvz+sP&#10;V5w5L3QuatIq40fl+M3y/btFa1I1pZLqXFkGEO3S1mS89N6kSeJkqRrhRmSURrEg2wiPrd0luRUt&#10;0Js6mY7H86QlmxtLUjmH7F1f5MuIXxRK+seicMqzOuO4m4+rjes2rMlyIdKdFaas5HAN8Q+3aESl&#10;cegZ6k54wfa2+gOqqaQlR4UfSWoSKopKqsgBbCbjN2w2pTAqcoE4zpxlcv8PVj4cniyrcsyOMy0a&#10;jOir8pVmX/Z+7/ZsEhRqjUvRuDFo9d0n6kL3kHdIBuJdYZvwBSWGOrQ+nvVVnWcSydnl7PrjDCWJ&#10;2vTqcj6bBZjk9W9jnf+sqGEhyLjF/KKs4nDvfN96agmHaVpXdY28SGvN2ozPLwD/WwXgtQ4ZFd0w&#10;wARG/c1D5LttFzW4OLHaUn4EWUu9YZyR6wo3uhfOPwkLh4AEXO8fsRQ14WQaIs5Ksj/+lg/9GByq&#10;nLVwXMbd972wCrrvm1uCQTECnBRD4Ftfn8LCUvMCo68CAkpCS+Bk3J/CW997Gg9FqtUqNsFgRvh7&#10;vTEyQAcNgnbP3YuwZhDYYzQPdPKZSN/o3PdiQkGlXpNhAzvGwQ1PJ/j9133sen3gy58AAAD//wMA&#10;UEsDBBQABgAIAAAAIQA7hKXK4AAAAAoBAAAPAAAAZHJzL2Rvd25yZXYueG1sTI9BT8MwDIXvSPyH&#10;yEjcWLJpq0ppOk2VJiQEh41duLmN11Y0SWmyrfDr8U5w87Ofnr+XryfbizONofNOw3ymQJCrvelc&#10;o+Hwvn1IQYSIzmDvHWn4pgDr4vYmx8z4i9vReR8bwSEuZKihjXHIpAx1SxbDzA/k+Hb0o8XIcmyk&#10;GfHC4baXC6USabFz/KHFgcqW6s/9yWp4KbdvuKsWNv3py+fX42b4OnystL6/mzZPICJN8c8MV3xG&#10;h4KZKn9yJoie9XLO6JGHVQLialDLlDeVhkQ9gixy+b9C8QsAAP//AwBQSwECLQAUAAYACAAAACEA&#10;toM4kv4AAADhAQAAEwAAAAAAAAAAAAAAAAAAAAAAW0NvbnRlbnRfVHlwZXNdLnhtbFBLAQItABQA&#10;BgAIAAAAIQA4/SH/1gAAAJQBAAALAAAAAAAAAAAAAAAAAC8BAABfcmVscy8ucmVsc1BLAQItABQA&#10;BgAIAAAAIQD4ROdgGgIAACgEAAAOAAAAAAAAAAAAAAAAAC4CAABkcnMvZTJvRG9jLnhtbFBLAQIt&#10;ABQABgAIAAAAIQA7hKXK4AAAAAoBAAAPAAAAAAAAAAAAAAAAAHQEAABkcnMvZG93bnJldi54bWxQ&#10;SwUGAAAAAAQABADzAAAAgQUAAAAA&#10;" o:allowincell="f" filled="f" stroked="f" strokeweight=".5pt">
              <v:textbox>
                <w:txbxContent>
                  <w:bookmarkStart w:id="11" w:name="GizlilikDerecesi1"/>
                  <w:p w:rsidR="003065F6" w:rsidRPr="00CB42F2" w:rsidRDefault="00A04341" w:rsidP="003065F6">
                    <w:pPr>
                      <w:jc w:val="center"/>
                      <w:rPr>
                        <w:rFonts w:ascii="Times New Roman" w:hAnsi="Times New Roman"/>
                        <w:b/>
                        <w:color w:val="FF0000"/>
                        <w:sz w:val="28"/>
                        <w:szCs w:val="28"/>
                      </w:rPr>
                    </w:pPr>
                    <w:sdt>
                      <w:sdtPr>
                        <w:id w:val="660936391"/>
                        <w:lock w:val="sdtContentLocked"/>
                        <w:placeholder>
                          <w:docPart w:val="DefaultPlaceholder_22675703"/>
                        </w:placeholder>
                        <w:showingPlcHdr/>
                      </w:sdtPr>
                      <w:sdtEndPr/>
                      <w:sdtContent>
                        <w:r w:rsidRPr="00CB42F2">
                          <w:rPr>
                            <w:rFonts w:ascii="Times New Roman" w:hAnsi="Times New Roman"/>
                            <w:b/>
                            <w:color w:val="FF0000"/>
                            <w:sz w:val="28"/>
                            <w:szCs w:val="28"/>
                          </w:rPr>
                          <w:t>HİZMETE ÖZEL</w:t>
                        </w:r>
                      </w:sdtContent>
                    </w:sdt>
                    <w:bookmarkEnd w:id="11"/>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544A9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1CEA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EEA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B040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14B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D6F4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A2F0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5C4D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F06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E4903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33"/>
    <w:rsid w:val="0000212A"/>
    <w:rsid w:val="00011A9D"/>
    <w:rsid w:val="00012CFE"/>
    <w:rsid w:val="00022668"/>
    <w:rsid w:val="000228CC"/>
    <w:rsid w:val="0008415D"/>
    <w:rsid w:val="000904F6"/>
    <w:rsid w:val="0009118F"/>
    <w:rsid w:val="000A3275"/>
    <w:rsid w:val="000C60AF"/>
    <w:rsid w:val="000D3D68"/>
    <w:rsid w:val="00100B17"/>
    <w:rsid w:val="0010436C"/>
    <w:rsid w:val="001A11E5"/>
    <w:rsid w:val="001B1048"/>
    <w:rsid w:val="001F065F"/>
    <w:rsid w:val="001F285A"/>
    <w:rsid w:val="00232459"/>
    <w:rsid w:val="0023356A"/>
    <w:rsid w:val="00236533"/>
    <w:rsid w:val="00287509"/>
    <w:rsid w:val="002C1225"/>
    <w:rsid w:val="002E252E"/>
    <w:rsid w:val="002F1DEA"/>
    <w:rsid w:val="00305230"/>
    <w:rsid w:val="003065F6"/>
    <w:rsid w:val="00340771"/>
    <w:rsid w:val="003851C0"/>
    <w:rsid w:val="003C3E8D"/>
    <w:rsid w:val="003D4A42"/>
    <w:rsid w:val="003D5A52"/>
    <w:rsid w:val="003F3D54"/>
    <w:rsid w:val="00407AF1"/>
    <w:rsid w:val="00416464"/>
    <w:rsid w:val="004179FC"/>
    <w:rsid w:val="004236D2"/>
    <w:rsid w:val="00427B37"/>
    <w:rsid w:val="0043623E"/>
    <w:rsid w:val="00454DFE"/>
    <w:rsid w:val="00455A18"/>
    <w:rsid w:val="00470D09"/>
    <w:rsid w:val="004940B6"/>
    <w:rsid w:val="004E113A"/>
    <w:rsid w:val="00525C77"/>
    <w:rsid w:val="0053037F"/>
    <w:rsid w:val="00544B8F"/>
    <w:rsid w:val="00570081"/>
    <w:rsid w:val="00576FF6"/>
    <w:rsid w:val="005A03FE"/>
    <w:rsid w:val="005C4C84"/>
    <w:rsid w:val="005F544A"/>
    <w:rsid w:val="006009D0"/>
    <w:rsid w:val="0060154F"/>
    <w:rsid w:val="00651E8C"/>
    <w:rsid w:val="0065707F"/>
    <w:rsid w:val="00680088"/>
    <w:rsid w:val="00695B61"/>
    <w:rsid w:val="006B0B63"/>
    <w:rsid w:val="006B21F9"/>
    <w:rsid w:val="006B259E"/>
    <w:rsid w:val="006B3CC9"/>
    <w:rsid w:val="006B5017"/>
    <w:rsid w:val="006D7559"/>
    <w:rsid w:val="00724698"/>
    <w:rsid w:val="007552A2"/>
    <w:rsid w:val="007652B0"/>
    <w:rsid w:val="007714F5"/>
    <w:rsid w:val="007A059A"/>
    <w:rsid w:val="007A1FFF"/>
    <w:rsid w:val="007B5D59"/>
    <w:rsid w:val="007D432A"/>
    <w:rsid w:val="007D4E1A"/>
    <w:rsid w:val="007E7AAB"/>
    <w:rsid w:val="007F1CE2"/>
    <w:rsid w:val="00801578"/>
    <w:rsid w:val="00832762"/>
    <w:rsid w:val="00863B33"/>
    <w:rsid w:val="00864008"/>
    <w:rsid w:val="00897A0E"/>
    <w:rsid w:val="008A15A9"/>
    <w:rsid w:val="008A7128"/>
    <w:rsid w:val="008C62DC"/>
    <w:rsid w:val="008D5C86"/>
    <w:rsid w:val="009509F2"/>
    <w:rsid w:val="009657AF"/>
    <w:rsid w:val="009D6608"/>
    <w:rsid w:val="009F01B1"/>
    <w:rsid w:val="009F1636"/>
    <w:rsid w:val="00A0296C"/>
    <w:rsid w:val="00A04341"/>
    <w:rsid w:val="00A22F1F"/>
    <w:rsid w:val="00A24A91"/>
    <w:rsid w:val="00A26469"/>
    <w:rsid w:val="00A3724E"/>
    <w:rsid w:val="00A56584"/>
    <w:rsid w:val="00A769A4"/>
    <w:rsid w:val="00A92644"/>
    <w:rsid w:val="00AD6559"/>
    <w:rsid w:val="00AD7D04"/>
    <w:rsid w:val="00AE089A"/>
    <w:rsid w:val="00B505DA"/>
    <w:rsid w:val="00B5088A"/>
    <w:rsid w:val="00B70D60"/>
    <w:rsid w:val="00B725F4"/>
    <w:rsid w:val="00BA04BD"/>
    <w:rsid w:val="00BB44EE"/>
    <w:rsid w:val="00BE0A4B"/>
    <w:rsid w:val="00BF1DE8"/>
    <w:rsid w:val="00C00108"/>
    <w:rsid w:val="00C07692"/>
    <w:rsid w:val="00C13E5F"/>
    <w:rsid w:val="00C619E4"/>
    <w:rsid w:val="00C903F1"/>
    <w:rsid w:val="00C95E17"/>
    <w:rsid w:val="00CB42F2"/>
    <w:rsid w:val="00CC7ECF"/>
    <w:rsid w:val="00D06139"/>
    <w:rsid w:val="00D14F19"/>
    <w:rsid w:val="00D3261D"/>
    <w:rsid w:val="00D7075F"/>
    <w:rsid w:val="00DB1784"/>
    <w:rsid w:val="00DC221E"/>
    <w:rsid w:val="00DE4282"/>
    <w:rsid w:val="00DE4AEB"/>
    <w:rsid w:val="00E30B66"/>
    <w:rsid w:val="00E37CBC"/>
    <w:rsid w:val="00E61F28"/>
    <w:rsid w:val="00E96841"/>
    <w:rsid w:val="00EB142E"/>
    <w:rsid w:val="00ED3A62"/>
    <w:rsid w:val="00ED51C0"/>
    <w:rsid w:val="00EF7CDD"/>
    <w:rsid w:val="00F21B73"/>
    <w:rsid w:val="00F74A4F"/>
    <w:rsid w:val="00F96FCD"/>
    <w:rsid w:val="00FA4339"/>
    <w:rsid w:val="00FD3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49C099-4DF3-44D7-937E-12A64DD0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08"/>
    <w:pPr>
      <w:jc w:val="both"/>
    </w:pPr>
    <w:rPr>
      <w:rFonts w:ascii="Arial" w:hAnsi="Arial" w:cs="Arial"/>
      <w:sz w:val="22"/>
      <w:szCs w:val="22"/>
    </w:rPr>
  </w:style>
  <w:style w:type="paragraph" w:styleId="Balk2">
    <w:name w:val="heading 2"/>
    <w:basedOn w:val="Normal"/>
    <w:next w:val="Normal"/>
    <w:link w:val="Balk2Char"/>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semiHidden/>
    <w:unhideWhenUsed/>
    <w:rsid w:val="00DE4AEB"/>
    <w:rPr>
      <w:rFonts w:ascii="Tahoma" w:hAnsi="Tahoma" w:cs="Tahoma"/>
      <w:sz w:val="16"/>
      <w:szCs w:val="16"/>
    </w:rPr>
  </w:style>
  <w:style w:type="character" w:customStyle="1" w:styleId="BalonMetniChar">
    <w:name w:val="Balon Metni Char"/>
    <w:basedOn w:val="VarsaylanParagrafYazTipi"/>
    <w:link w:val="BalonMetni"/>
    <w:semiHidden/>
    <w:rsid w:val="00DE4AEB"/>
    <w:rPr>
      <w:rFonts w:ascii="Tahoma" w:hAnsi="Tahoma" w:cs="Tahoma"/>
      <w:sz w:val="16"/>
      <w:szCs w:val="16"/>
    </w:rPr>
  </w:style>
  <w:style w:type="character" w:customStyle="1" w:styleId="Balk2Char">
    <w:name w:val="Başlık 2 Char"/>
    <w:basedOn w:val="VarsaylanParagrafYazTipi"/>
    <w:link w:val="Balk2"/>
    <w:rsid w:val="00DE4AEB"/>
    <w:rPr>
      <w:rFonts w:ascii="Arial" w:hAnsi="Arial" w:cs="Arial"/>
      <w:sz w:val="24"/>
      <w:szCs w:val="22"/>
    </w:rPr>
  </w:style>
  <w:style w:type="paragraph" w:styleId="GvdeMetni">
    <w:name w:val="Body Text"/>
    <w:basedOn w:val="Normal"/>
    <w:link w:val="GvdeMetniChar"/>
    <w:semiHidden/>
    <w:unhideWhenUsed/>
    <w:rsid w:val="00DE4AEB"/>
    <w:pPr>
      <w:overflowPunct w:val="0"/>
      <w:autoSpaceDE w:val="0"/>
      <w:autoSpaceDN w:val="0"/>
      <w:adjustRightInd w:val="0"/>
      <w:ind w:right="-131"/>
      <w:jc w:val="left"/>
    </w:pPr>
    <w:rPr>
      <w:rFonts w:ascii="Times New Roman" w:hAnsi="Times New Roman" w:cs="Times New Roman"/>
      <w:sz w:val="28"/>
      <w:szCs w:val="20"/>
    </w:rPr>
  </w:style>
  <w:style w:type="character" w:customStyle="1" w:styleId="GvdeMetniChar">
    <w:name w:val="Gövde Metni Char"/>
    <w:basedOn w:val="VarsaylanParagrafYazTipi"/>
    <w:link w:val="GvdeMetni"/>
    <w:semiHidden/>
    <w:rsid w:val="00DE4AEB"/>
    <w:rPr>
      <w:sz w:val="28"/>
    </w:rPr>
  </w:style>
  <w:style w:type="paragraph" w:customStyle="1" w:styleId="BodyText22">
    <w:name w:val="Body Text 22"/>
    <w:basedOn w:val="Normal"/>
    <w:rsid w:val="00DE4AEB"/>
    <w:pPr>
      <w:overflowPunct w:val="0"/>
      <w:autoSpaceDE w:val="0"/>
      <w:autoSpaceDN w:val="0"/>
      <w:adjustRightInd w:val="0"/>
      <w:spacing w:after="60"/>
      <w:ind w:firstLine="340"/>
    </w:pPr>
    <w:rPr>
      <w:rFonts w:ascii="Times New Roman" w:hAnsi="Times New Roman" w:cs="Times New Roman"/>
      <w:sz w:val="28"/>
      <w:szCs w:val="20"/>
    </w:rPr>
  </w:style>
  <w:style w:type="paragraph" w:styleId="NormalWeb">
    <w:name w:val="Normal (Web)"/>
    <w:basedOn w:val="Normal"/>
    <w:uiPriority w:val="99"/>
    <w:semiHidden/>
    <w:unhideWhenUsed/>
    <w:rsid w:val="00455A18"/>
    <w:pPr>
      <w:spacing w:before="100" w:beforeAutospacing="1" w:after="100" w:afterAutospacing="1"/>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CFA30B84-4BE7-4979-B914-52A3268AA96B}"/>
      </w:docPartPr>
      <w:docPartBody>
        <w:p w:rsidR="00EF7CDD" w:rsidRDefault="00252CD4">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noPunctuationKerning/>
  <w:characterSpacingControl w:val="doNotCompress"/>
  <w:compat>
    <w:compatSetting w:name="compatibilityMode" w:uri="http://schemas.microsoft.com/office/word" w:val="12"/>
  </w:compat>
  <w:rsids>
    <w:rsidRoot w:val="00EF7CDD"/>
    <w:rsid w:val="00252CD4"/>
    <w:rsid w:val="00EF7C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3630</Words>
  <Characters>20692</Characters>
  <Application>Microsoft Office Word</Application>
  <DocSecurity>0</DocSecurity>
  <Lines>172</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GİDEN EVRAKIN BAŞKANLIKLARA VE GİZLİLİK DERECELERİNE GÖRE DAĞILIMI</vt:lpstr>
      <vt:lpstr>GİDEN EVRAKIN BAŞKANLIKLARA VE GİZLİLİK DERECELERİNE GÖRE DAĞILIMI</vt:lpstr>
    </vt:vector>
  </TitlesOfParts>
  <Company>Hv.K.K.</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GİDEN EVRAKIN BAŞKANLIKLARA VE GİZLİLİK DERECELERİNE GÖRE DAĞILIMI</dc:title>
  <dc:creator>Hv.K.K.</dc:creator>
  <cp:lastModifiedBy>Gökberk AĞACAN (Hv.İkm.Asb.Kd.Çvş.) (HVKK)</cp:lastModifiedBy>
  <cp:revision>2</cp:revision>
  <dcterms:created xsi:type="dcterms:W3CDTF">2021-05-21T06:23:00Z</dcterms:created>
  <dcterms:modified xsi:type="dcterms:W3CDTF">2021-05-21T06:23:00Z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ysTemplateVersionNumber">
    <vt:lpwstr>SJvqjwNt3QkJGDkHCi+now==</vt:lpwstr>
  </property>
</Properties>
</file>